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项目质控材料清单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材料名称（可添加选项）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方案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3（至少准备三份）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研究者文件夹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受试者文件夹（成功）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筛败文件夹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药物文件夹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eastAsia="宋体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sz w:val="21"/>
                <w:szCs w:val="24"/>
              </w:rPr>
              <w:t>质控表格（项目+机构）</w:t>
            </w:r>
            <w:r>
              <w:rPr>
                <w:rFonts w:hint="eastAsia"/>
                <w:sz w:val="21"/>
                <w:szCs w:val="24"/>
                <w:lang w:val="en-US" w:eastAsia="zh-CN"/>
              </w:rPr>
              <w:t>打印好抬头</w:t>
            </w:r>
            <w:bookmarkStart w:id="0" w:name="_GoBack"/>
            <w:bookmarkEnd w:id="0"/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方案名称（简写）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方案编号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项目质控时段（早、中、后）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CRC+联系方式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/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CRA+联系方式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2AF56EF9"/>
    <w:rsid w:val="7A3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2023-03-20T00:48:00Z</dcterms:created>
  <dc:creator>111</dc:creator>
  <cp:lastModifiedBy>zwwww</cp:lastModifiedBy>
  <dcterms:modified xsi:type="dcterms:W3CDTF">2023-06-14T01:20:21Z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8773A810DED0446EA221825B23EB30E4</vt:lpwstr>
  </property>
</Properties>
</file>