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 w:hAnsi="仿宋" w:eastAsia="仿宋" w:cs="仿宋"/>
          <w:color w:val="282828"/>
          <w:kern w:val="0"/>
          <w:sz w:val="31"/>
          <w:szCs w:val="31"/>
        </w:rPr>
      </w:pPr>
      <w:bookmarkStart w:id="0" w:name="_GoBack"/>
      <w:bookmarkEnd w:id="0"/>
      <w:r>
        <w:rPr>
          <w:rFonts w:hint="eastAsia" w:ascii="仿宋" w:hAnsi="仿宋" w:eastAsia="仿宋" w:cs="仿宋"/>
          <w:color w:val="282828"/>
          <w:kern w:val="0"/>
          <w:sz w:val="31"/>
          <w:szCs w:val="31"/>
        </w:rPr>
        <w:t>附件：</w:t>
      </w:r>
    </w:p>
    <w:tbl>
      <w:tblPr>
        <w:tblStyle w:val="3"/>
        <w:tblW w:w="8568" w:type="dxa"/>
        <w:tblInd w:w="108" w:type="dxa"/>
        <w:tblLayout w:type="autofit"/>
        <w:tblCellMar>
          <w:top w:w="0" w:type="dxa"/>
          <w:left w:w="108" w:type="dxa"/>
          <w:bottom w:w="0" w:type="dxa"/>
          <w:right w:w="108" w:type="dxa"/>
        </w:tblCellMar>
      </w:tblPr>
      <w:tblGrid>
        <w:gridCol w:w="709"/>
        <w:gridCol w:w="2126"/>
        <w:gridCol w:w="993"/>
        <w:gridCol w:w="1843"/>
        <w:gridCol w:w="2835"/>
        <w:gridCol w:w="62"/>
      </w:tblGrid>
      <w:tr>
        <w:tblPrEx>
          <w:tblCellMar>
            <w:top w:w="0" w:type="dxa"/>
            <w:left w:w="108" w:type="dxa"/>
            <w:bottom w:w="0" w:type="dxa"/>
            <w:right w:w="108" w:type="dxa"/>
          </w:tblCellMar>
        </w:tblPrEx>
        <w:trPr>
          <w:trHeight w:val="630" w:hRule="atLeast"/>
        </w:trPr>
        <w:tc>
          <w:tcPr>
            <w:tcW w:w="8568" w:type="dxa"/>
            <w:gridSpan w:val="6"/>
            <w:tcBorders>
              <w:top w:val="nil"/>
              <w:left w:val="nil"/>
              <w:bottom w:val="nil"/>
              <w:right w:val="nil"/>
            </w:tcBorders>
            <w:shd w:val="clear" w:color="auto" w:fill="auto"/>
            <w:noWrap/>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2021年度安徽省胸科医院卫生系列副高级专业技术资格评审通过人员名单</w:t>
            </w:r>
          </w:p>
        </w:tc>
      </w:tr>
      <w:tr>
        <w:tblPrEx>
          <w:tblCellMar>
            <w:top w:w="0" w:type="dxa"/>
            <w:left w:w="108" w:type="dxa"/>
            <w:bottom w:w="0" w:type="dxa"/>
            <w:right w:w="108" w:type="dxa"/>
          </w:tblCellMar>
        </w:tblPrEx>
        <w:trPr>
          <w:gridAfter w:val="1"/>
          <w:wAfter w:w="62" w:type="dxa"/>
          <w:trHeight w:val="510" w:hRule="atLeast"/>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序号</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单位</w:t>
            </w:r>
          </w:p>
        </w:tc>
        <w:tc>
          <w:tcPr>
            <w:tcW w:w="9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姓名</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申报专业</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申报职称</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章丽莉</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护理学</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副主任护师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欧阳洋</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内科护理</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副主任护师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葛腾飞</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胸心外科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简俊岭</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胸心外科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丁翔</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胸心外科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吴俊明</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普通内科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赵昕</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肿瘤内科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张新宝</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呼吸内科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黄茉莉</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呼吸内科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黄鑫</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呼吸内科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高锟</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呼吸内科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r>
        <w:tblPrEx>
          <w:tblCellMar>
            <w:top w:w="0" w:type="dxa"/>
            <w:left w:w="108" w:type="dxa"/>
            <w:bottom w:w="0" w:type="dxa"/>
            <w:right w:w="108" w:type="dxa"/>
          </w:tblCellMar>
        </w:tblPrEx>
        <w:trPr>
          <w:gridAfter w:val="1"/>
          <w:wAfter w:w="62" w:type="dxa"/>
          <w:trHeight w:val="510" w:hRule="atLeast"/>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安徽省胸科医院</w:t>
            </w:r>
          </w:p>
        </w:tc>
        <w:tc>
          <w:tcPr>
            <w:tcW w:w="99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熊延军</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Cs w:val="21"/>
              </w:rPr>
            </w:pPr>
            <w:r>
              <w:rPr>
                <w:rFonts w:hint="eastAsia" w:ascii="宋体" w:hAnsi="宋体" w:eastAsia="宋体" w:cs="宋体"/>
                <w:kern w:val="0"/>
                <w:szCs w:val="21"/>
              </w:rPr>
              <w:t>呼吸内科</w:t>
            </w:r>
          </w:p>
        </w:tc>
        <w:tc>
          <w:tcPr>
            <w:tcW w:w="28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副主任医师</w:t>
            </w:r>
          </w:p>
        </w:tc>
      </w:tr>
    </w:tbl>
    <w:p>
      <w:pPr>
        <w:widowControl/>
        <w:ind w:left="-1134" w:leftChars="-540"/>
        <w:jc w:val="left"/>
        <w:rPr>
          <w:rFonts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545DFC"/>
    <w:rsid w:val="000315DF"/>
    <w:rsid w:val="001D61DC"/>
    <w:rsid w:val="003A398C"/>
    <w:rsid w:val="00400FEA"/>
    <w:rsid w:val="004011BE"/>
    <w:rsid w:val="00467D65"/>
    <w:rsid w:val="0087307B"/>
    <w:rsid w:val="00962CA1"/>
    <w:rsid w:val="00964EE5"/>
    <w:rsid w:val="00997F6C"/>
    <w:rsid w:val="00AA07CA"/>
    <w:rsid w:val="00E05C23"/>
    <w:rsid w:val="00F05763"/>
    <w:rsid w:val="0E82457E"/>
    <w:rsid w:val="10545DFC"/>
    <w:rsid w:val="635A792F"/>
    <w:rsid w:val="7AD758D2"/>
    <w:rsid w:val="7C032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105</Words>
  <Characters>599</Characters>
  <Lines>4</Lines>
  <Paragraphs>1</Paragraphs>
  <TotalTime>39</TotalTime>
  <ScaleCrop>false</ScaleCrop>
  <LinksUpToDate>false</LinksUpToDate>
  <CharactersWithSpaces>703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2020-01-03T02:31:00Z</dcterms:created>
  <dc:creator>许刚</dc:creator>
  <cp:lastModifiedBy>小婷</cp:lastModifiedBy>
  <dcterms:modified xsi:type="dcterms:W3CDTF">2021-12-16T08:10:00Z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5C3F91748A25437B9269A32666040D64</vt:lpwstr>
  </property>
</Properties>
</file>