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29823D">
      <w:pPr>
        <w:spacing w:before="133" w:line="187" w:lineRule="auto"/>
        <w:ind w:left="2968"/>
        <w:rPr>
          <w:rFonts w:ascii="微软雅黑" w:hAnsi="微软雅黑" w:cs="微软雅黑"/>
          <w:b/>
          <w:bCs/>
          <w:spacing w:val="8"/>
          <w:sz w:val="31"/>
          <w:szCs w:val="31"/>
          <w:lang w:eastAsia="zh-CN"/>
        </w:rPr>
      </w:pPr>
    </w:p>
    <w:p w14:paraId="401D2A10">
      <w:pPr>
        <w:spacing w:before="133" w:line="187" w:lineRule="auto"/>
        <w:ind w:left="2968" w:firstLine="982" w:firstLineChars="300"/>
        <w:rPr>
          <w:rFonts w:cs="微软雅黑" w:asciiTheme="majorEastAsia" w:hAnsiTheme="majorEastAsia" w:eastAsiaTheme="majorEastAsia"/>
          <w:b/>
          <w:sz w:val="31"/>
          <w:szCs w:val="31"/>
          <w:lang w:eastAsia="zh-CN"/>
        </w:rPr>
      </w:pPr>
      <w:r>
        <w:rPr>
          <w:rFonts w:hint="eastAsia" w:cs="微软雅黑" w:asciiTheme="majorEastAsia" w:hAnsiTheme="majorEastAsia" w:eastAsiaTheme="majorEastAsia"/>
          <w:b/>
          <w:bCs/>
          <w:spacing w:val="8"/>
          <w:sz w:val="31"/>
          <w:szCs w:val="31"/>
          <w:lang w:eastAsia="zh-CN"/>
        </w:rPr>
        <w:t>团队人员</w:t>
      </w:r>
      <w:r>
        <w:rPr>
          <w:rFonts w:cs="微软雅黑" w:asciiTheme="majorEastAsia" w:hAnsiTheme="majorEastAsia" w:eastAsiaTheme="majorEastAsia"/>
          <w:b/>
          <w:bCs/>
          <w:spacing w:val="8"/>
          <w:sz w:val="31"/>
          <w:szCs w:val="31"/>
          <w:lang w:eastAsia="zh-CN"/>
        </w:rPr>
        <w:t>分工表</w:t>
      </w:r>
    </w:p>
    <w:p w14:paraId="12E0974A">
      <w:pPr>
        <w:spacing w:line="41" w:lineRule="exact"/>
        <w:rPr>
          <w:lang w:eastAsia="zh-CN"/>
        </w:rPr>
      </w:pPr>
    </w:p>
    <w:tbl>
      <w:tblPr>
        <w:tblStyle w:val="10"/>
        <w:tblW w:w="9497" w:type="dxa"/>
        <w:tblInd w:w="14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4"/>
        <w:gridCol w:w="1194"/>
        <w:gridCol w:w="1624"/>
        <w:gridCol w:w="1418"/>
        <w:gridCol w:w="182"/>
        <w:gridCol w:w="1377"/>
        <w:gridCol w:w="1417"/>
        <w:gridCol w:w="1701"/>
      </w:tblGrid>
      <w:tr w14:paraId="34DFBCC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9497" w:type="dxa"/>
            <w:gridSpan w:val="8"/>
          </w:tcPr>
          <w:p w14:paraId="028C6368">
            <w:pPr>
              <w:pStyle w:val="12"/>
              <w:spacing w:before="146" w:line="193" w:lineRule="auto"/>
              <w:ind w:left="123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bCs/>
                <w:color w:val="444444"/>
                <w:spacing w:val="-9"/>
                <w:sz w:val="24"/>
                <w:szCs w:val="24"/>
              </w:rPr>
              <w:t>项目名称：</w:t>
            </w:r>
            <w:bookmarkStart w:id="0" w:name="_GoBack"/>
            <w:bookmarkEnd w:id="0"/>
          </w:p>
        </w:tc>
      </w:tr>
      <w:tr w14:paraId="2722090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5002" w:type="dxa"/>
            <w:gridSpan w:val="5"/>
          </w:tcPr>
          <w:p w14:paraId="596A04CB">
            <w:pPr>
              <w:pStyle w:val="12"/>
              <w:spacing w:before="140" w:line="194" w:lineRule="auto"/>
              <w:ind w:left="144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444444"/>
                <w:spacing w:val="-11"/>
                <w:sz w:val="24"/>
                <w:szCs w:val="24"/>
              </w:rPr>
              <w:t>申办者</w:t>
            </w:r>
            <w:r>
              <w:rPr>
                <w:rFonts w:hint="eastAsia" w:ascii="仿宋" w:hAnsi="仿宋" w:eastAsia="仿宋" w:cs="宋体"/>
                <w:b/>
                <w:bCs/>
                <w:color w:val="444444"/>
                <w:spacing w:val="-13"/>
                <w:sz w:val="24"/>
                <w:szCs w:val="24"/>
              </w:rPr>
              <w:t>：</w:t>
            </w:r>
          </w:p>
        </w:tc>
        <w:tc>
          <w:tcPr>
            <w:tcW w:w="4495" w:type="dxa"/>
            <w:gridSpan w:val="3"/>
          </w:tcPr>
          <w:p w14:paraId="10BDBBDE">
            <w:pPr>
              <w:pStyle w:val="12"/>
              <w:spacing w:before="141" w:line="193" w:lineRule="auto"/>
              <w:ind w:left="134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444444"/>
                <w:spacing w:val="-11"/>
                <w:sz w:val="24"/>
                <w:szCs w:val="24"/>
              </w:rPr>
              <w:t>承接科室：</w:t>
            </w:r>
          </w:p>
        </w:tc>
      </w:tr>
      <w:tr w14:paraId="1017DC6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5002" w:type="dxa"/>
            <w:gridSpan w:val="5"/>
          </w:tcPr>
          <w:p w14:paraId="727C561A">
            <w:pPr>
              <w:pStyle w:val="12"/>
              <w:spacing w:before="134" w:line="199" w:lineRule="auto"/>
              <w:ind w:left="146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bCs/>
                <w:color w:val="444444"/>
                <w:spacing w:val="-13"/>
                <w:sz w:val="24"/>
                <w:szCs w:val="24"/>
              </w:rPr>
              <w:t>药物类别</w:t>
            </w:r>
            <w:r>
              <w:rPr>
                <w:rFonts w:ascii="仿宋" w:hAnsi="仿宋" w:eastAsia="仿宋"/>
                <w:b/>
                <w:bCs/>
                <w:color w:val="444444"/>
                <w:spacing w:val="-11"/>
                <w:sz w:val="24"/>
                <w:szCs w:val="24"/>
              </w:rPr>
              <w:t>：</w:t>
            </w:r>
          </w:p>
        </w:tc>
        <w:tc>
          <w:tcPr>
            <w:tcW w:w="4495" w:type="dxa"/>
            <w:gridSpan w:val="3"/>
          </w:tcPr>
          <w:p w14:paraId="37A9DABD">
            <w:pPr>
              <w:pStyle w:val="12"/>
              <w:spacing w:before="141" w:line="194" w:lineRule="auto"/>
              <w:ind w:left="123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bCs/>
                <w:color w:val="444444"/>
                <w:spacing w:val="-11"/>
                <w:sz w:val="24"/>
                <w:szCs w:val="24"/>
              </w:rPr>
              <w:t>临床</w:t>
            </w:r>
            <w:r>
              <w:rPr>
                <w:rFonts w:ascii="仿宋" w:hAnsi="仿宋" w:eastAsia="仿宋" w:cs="宋体"/>
                <w:b/>
                <w:bCs/>
                <w:color w:val="444444"/>
                <w:spacing w:val="-11"/>
                <w:sz w:val="24"/>
                <w:szCs w:val="24"/>
              </w:rPr>
              <w:t>分期</w:t>
            </w:r>
            <w:r>
              <w:rPr>
                <w:rFonts w:ascii="仿宋" w:hAnsi="仿宋" w:eastAsia="仿宋"/>
                <w:b/>
                <w:bCs/>
                <w:color w:val="444444"/>
                <w:spacing w:val="-4"/>
                <w:sz w:val="24"/>
                <w:szCs w:val="24"/>
              </w:rPr>
              <w:t>：</w:t>
            </w:r>
          </w:p>
        </w:tc>
      </w:tr>
      <w:tr w14:paraId="7FAAD5E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9497" w:type="dxa"/>
            <w:gridSpan w:val="8"/>
          </w:tcPr>
          <w:p w14:paraId="5ACA1CD6">
            <w:pPr>
              <w:pStyle w:val="12"/>
              <w:spacing w:before="137" w:line="197" w:lineRule="auto"/>
              <w:ind w:left="3878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bCs/>
                <w:color w:val="444444"/>
                <w:spacing w:val="-14"/>
                <w:sz w:val="24"/>
                <w:szCs w:val="24"/>
              </w:rPr>
              <w:t>研</w:t>
            </w:r>
            <w:r>
              <w:rPr>
                <w:rFonts w:ascii="仿宋" w:hAnsi="仿宋" w:eastAsia="仿宋"/>
                <w:color w:val="444444"/>
                <w:spacing w:val="19"/>
                <w:w w:val="101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/>
                <w:b/>
                <w:bCs/>
                <w:color w:val="444444"/>
                <w:spacing w:val="-14"/>
                <w:sz w:val="24"/>
                <w:szCs w:val="24"/>
              </w:rPr>
              <w:t>究</w:t>
            </w:r>
            <w:r>
              <w:rPr>
                <w:rFonts w:ascii="仿宋" w:hAnsi="仿宋" w:eastAsia="仿宋"/>
                <w:color w:val="444444"/>
                <w:spacing w:val="9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/>
                <w:b/>
                <w:bCs/>
                <w:color w:val="444444"/>
                <w:spacing w:val="-14"/>
                <w:sz w:val="24"/>
                <w:szCs w:val="24"/>
              </w:rPr>
              <w:t>组</w:t>
            </w:r>
            <w:r>
              <w:rPr>
                <w:rFonts w:ascii="仿宋" w:hAnsi="仿宋" w:eastAsia="仿宋"/>
                <w:color w:val="444444"/>
                <w:spacing w:val="12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/>
                <w:b/>
                <w:bCs/>
                <w:color w:val="444444"/>
                <w:spacing w:val="-14"/>
                <w:sz w:val="24"/>
                <w:szCs w:val="24"/>
              </w:rPr>
              <w:t>主</w:t>
            </w:r>
            <w:r>
              <w:rPr>
                <w:rFonts w:ascii="仿宋" w:hAnsi="仿宋" w:eastAsia="仿宋"/>
                <w:color w:val="444444"/>
                <w:spacing w:val="5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/>
                <w:b/>
                <w:bCs/>
                <w:color w:val="444444"/>
                <w:spacing w:val="-14"/>
                <w:sz w:val="24"/>
                <w:szCs w:val="24"/>
              </w:rPr>
              <w:t>要</w:t>
            </w:r>
            <w:r>
              <w:rPr>
                <w:rFonts w:ascii="仿宋" w:hAnsi="仿宋" w:eastAsia="仿宋"/>
                <w:color w:val="444444"/>
                <w:spacing w:val="10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/>
                <w:b/>
                <w:bCs/>
                <w:color w:val="444444"/>
                <w:spacing w:val="-14"/>
                <w:sz w:val="24"/>
                <w:szCs w:val="24"/>
              </w:rPr>
              <w:t>成</w:t>
            </w:r>
            <w:r>
              <w:rPr>
                <w:rFonts w:ascii="仿宋" w:hAnsi="仿宋" w:eastAsia="仿宋"/>
                <w:color w:val="444444"/>
                <w:spacing w:val="-14"/>
                <w:sz w:val="24"/>
                <w:szCs w:val="24"/>
              </w:rPr>
              <w:t xml:space="preserve">   </w:t>
            </w:r>
            <w:r>
              <w:rPr>
                <w:rFonts w:ascii="仿宋" w:hAnsi="仿宋" w:eastAsia="仿宋"/>
                <w:b/>
                <w:bCs/>
                <w:color w:val="444444"/>
                <w:spacing w:val="-14"/>
                <w:sz w:val="24"/>
                <w:szCs w:val="24"/>
              </w:rPr>
              <w:t>员</w:t>
            </w:r>
          </w:p>
        </w:tc>
      </w:tr>
      <w:tr w14:paraId="3C03365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584" w:type="dxa"/>
          </w:tcPr>
          <w:p w14:paraId="6C82C177">
            <w:pPr>
              <w:pStyle w:val="12"/>
              <w:spacing w:before="241" w:line="197" w:lineRule="auto"/>
              <w:ind w:left="165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bCs/>
                <w:color w:val="444444"/>
                <w:spacing w:val="-6"/>
                <w:sz w:val="24"/>
                <w:szCs w:val="24"/>
              </w:rPr>
              <w:t>序号</w:t>
            </w:r>
          </w:p>
        </w:tc>
        <w:tc>
          <w:tcPr>
            <w:tcW w:w="1194" w:type="dxa"/>
          </w:tcPr>
          <w:p w14:paraId="2C71511F">
            <w:pPr>
              <w:pStyle w:val="12"/>
              <w:spacing w:before="250" w:line="190" w:lineRule="auto"/>
              <w:ind w:left="395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bCs/>
                <w:color w:val="444444"/>
                <w:spacing w:val="-5"/>
                <w:sz w:val="24"/>
                <w:szCs w:val="24"/>
              </w:rPr>
              <w:t>姓名</w:t>
            </w:r>
          </w:p>
        </w:tc>
        <w:tc>
          <w:tcPr>
            <w:tcW w:w="1624" w:type="dxa"/>
          </w:tcPr>
          <w:p w14:paraId="677F9003">
            <w:pPr>
              <w:pStyle w:val="12"/>
              <w:spacing w:before="248" w:line="192" w:lineRule="auto"/>
              <w:ind w:left="363" w:firstLine="231" w:firstLineChars="1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bCs/>
                <w:color w:val="444444"/>
                <w:spacing w:val="-5"/>
                <w:sz w:val="24"/>
                <w:szCs w:val="24"/>
              </w:rPr>
              <w:t>科室</w:t>
            </w:r>
          </w:p>
        </w:tc>
        <w:tc>
          <w:tcPr>
            <w:tcW w:w="1418" w:type="dxa"/>
          </w:tcPr>
          <w:p w14:paraId="309E0D4D">
            <w:pPr>
              <w:pStyle w:val="12"/>
              <w:spacing w:before="194" w:line="332" w:lineRule="exact"/>
              <w:ind w:left="349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bCs/>
                <w:color w:val="444444"/>
                <w:spacing w:val="-5"/>
                <w:position w:val="4"/>
                <w:sz w:val="24"/>
                <w:szCs w:val="24"/>
              </w:rPr>
              <w:t>职务/职称</w:t>
            </w:r>
          </w:p>
        </w:tc>
        <w:tc>
          <w:tcPr>
            <w:tcW w:w="1559" w:type="dxa"/>
            <w:gridSpan w:val="2"/>
          </w:tcPr>
          <w:p w14:paraId="364171D7">
            <w:pPr>
              <w:pStyle w:val="12"/>
              <w:spacing w:before="244" w:line="195" w:lineRule="auto"/>
              <w:ind w:firstLine="466" w:firstLineChars="2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bCs/>
                <w:color w:val="444444"/>
                <w:spacing w:val="-4"/>
                <w:sz w:val="24"/>
                <w:szCs w:val="24"/>
              </w:rPr>
              <w:t>初步分工</w:t>
            </w:r>
          </w:p>
        </w:tc>
        <w:tc>
          <w:tcPr>
            <w:tcW w:w="1417" w:type="dxa"/>
          </w:tcPr>
          <w:p w14:paraId="580B44E4">
            <w:pPr>
              <w:pStyle w:val="12"/>
              <w:spacing w:before="248" w:line="192" w:lineRule="auto"/>
              <w:ind w:left="145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bCs/>
                <w:color w:val="444444"/>
                <w:spacing w:val="-5"/>
                <w:sz w:val="24"/>
                <w:szCs w:val="24"/>
              </w:rPr>
              <w:t>GCP</w:t>
            </w:r>
            <w:r>
              <w:rPr>
                <w:rFonts w:ascii="仿宋" w:hAnsi="仿宋" w:eastAsia="仿宋"/>
                <w:color w:val="444444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/>
                <w:b/>
                <w:bCs/>
                <w:color w:val="444444"/>
                <w:spacing w:val="-5"/>
                <w:sz w:val="24"/>
                <w:szCs w:val="24"/>
              </w:rPr>
              <w:t>证书</w:t>
            </w:r>
          </w:p>
        </w:tc>
        <w:tc>
          <w:tcPr>
            <w:tcW w:w="1701" w:type="dxa"/>
          </w:tcPr>
          <w:p w14:paraId="346844BA">
            <w:pPr>
              <w:pStyle w:val="12"/>
              <w:spacing w:before="250" w:line="190" w:lineRule="auto"/>
              <w:ind w:firstLine="675" w:firstLineChars="3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bCs/>
                <w:color w:val="444444"/>
                <w:spacing w:val="-8"/>
                <w:sz w:val="24"/>
                <w:szCs w:val="24"/>
              </w:rPr>
              <w:t>签名</w:t>
            </w:r>
          </w:p>
        </w:tc>
      </w:tr>
      <w:tr w14:paraId="4B1082F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</w:trPr>
        <w:tc>
          <w:tcPr>
            <w:tcW w:w="584" w:type="dxa"/>
          </w:tcPr>
          <w:p w14:paraId="7017A1B7">
            <w:pPr>
              <w:pStyle w:val="12"/>
              <w:spacing w:before="266" w:line="176" w:lineRule="auto"/>
              <w:ind w:left="327"/>
              <w:rPr>
                <w:sz w:val="24"/>
                <w:szCs w:val="24"/>
              </w:rPr>
            </w:pPr>
            <w:r>
              <w:rPr>
                <w:b/>
                <w:bCs/>
                <w:color w:val="444444"/>
                <w:spacing w:val="-3"/>
                <w:sz w:val="24"/>
                <w:szCs w:val="24"/>
              </w:rPr>
              <w:t>1</w:t>
            </w:r>
          </w:p>
        </w:tc>
        <w:tc>
          <w:tcPr>
            <w:tcW w:w="1194" w:type="dxa"/>
          </w:tcPr>
          <w:p w14:paraId="0F11548C">
            <w:pPr>
              <w:rPr>
                <w:sz w:val="24"/>
                <w:szCs w:val="24"/>
              </w:rPr>
            </w:pPr>
          </w:p>
        </w:tc>
        <w:tc>
          <w:tcPr>
            <w:tcW w:w="1624" w:type="dxa"/>
          </w:tcPr>
          <w:p w14:paraId="37A3E6D9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17E2F25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16AA034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3C809D1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0427F493">
            <w:pPr>
              <w:rPr>
                <w:sz w:val="24"/>
                <w:szCs w:val="24"/>
              </w:rPr>
            </w:pPr>
          </w:p>
        </w:tc>
      </w:tr>
      <w:tr w14:paraId="2B88C40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584" w:type="dxa"/>
          </w:tcPr>
          <w:p w14:paraId="4D6A7231">
            <w:pPr>
              <w:pStyle w:val="12"/>
              <w:spacing w:before="269" w:line="176" w:lineRule="auto"/>
              <w:ind w:left="316"/>
            </w:pPr>
            <w:r>
              <w:rPr>
                <w:b/>
                <w:bCs/>
                <w:color w:val="444444"/>
                <w:spacing w:val="-3"/>
              </w:rPr>
              <w:t>2</w:t>
            </w:r>
          </w:p>
        </w:tc>
        <w:tc>
          <w:tcPr>
            <w:tcW w:w="1194" w:type="dxa"/>
          </w:tcPr>
          <w:p w14:paraId="6C6DA94C"/>
        </w:tc>
        <w:tc>
          <w:tcPr>
            <w:tcW w:w="1624" w:type="dxa"/>
          </w:tcPr>
          <w:p w14:paraId="374CEA29"/>
        </w:tc>
        <w:tc>
          <w:tcPr>
            <w:tcW w:w="1418" w:type="dxa"/>
          </w:tcPr>
          <w:p w14:paraId="2AED7A08"/>
        </w:tc>
        <w:tc>
          <w:tcPr>
            <w:tcW w:w="1559" w:type="dxa"/>
            <w:gridSpan w:val="2"/>
          </w:tcPr>
          <w:p w14:paraId="074E02CF"/>
        </w:tc>
        <w:tc>
          <w:tcPr>
            <w:tcW w:w="1417" w:type="dxa"/>
          </w:tcPr>
          <w:p w14:paraId="16FD60C2"/>
        </w:tc>
        <w:tc>
          <w:tcPr>
            <w:tcW w:w="1701" w:type="dxa"/>
          </w:tcPr>
          <w:p w14:paraId="4C94F17A"/>
        </w:tc>
      </w:tr>
      <w:tr w14:paraId="07EEBD7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</w:trPr>
        <w:tc>
          <w:tcPr>
            <w:tcW w:w="584" w:type="dxa"/>
          </w:tcPr>
          <w:p w14:paraId="7C901BB6">
            <w:pPr>
              <w:pStyle w:val="12"/>
              <w:spacing w:before="267" w:line="176" w:lineRule="auto"/>
              <w:ind w:left="321"/>
            </w:pPr>
            <w:r>
              <w:rPr>
                <w:b/>
                <w:bCs/>
                <w:color w:val="444444"/>
                <w:spacing w:val="-3"/>
              </w:rPr>
              <w:t>3</w:t>
            </w:r>
          </w:p>
        </w:tc>
        <w:tc>
          <w:tcPr>
            <w:tcW w:w="1194" w:type="dxa"/>
          </w:tcPr>
          <w:p w14:paraId="54EFB092"/>
        </w:tc>
        <w:tc>
          <w:tcPr>
            <w:tcW w:w="1624" w:type="dxa"/>
          </w:tcPr>
          <w:p w14:paraId="55909AA9"/>
        </w:tc>
        <w:tc>
          <w:tcPr>
            <w:tcW w:w="1418" w:type="dxa"/>
          </w:tcPr>
          <w:p w14:paraId="200D00B8"/>
        </w:tc>
        <w:tc>
          <w:tcPr>
            <w:tcW w:w="1559" w:type="dxa"/>
            <w:gridSpan w:val="2"/>
          </w:tcPr>
          <w:p w14:paraId="1EE8707F"/>
        </w:tc>
        <w:tc>
          <w:tcPr>
            <w:tcW w:w="1417" w:type="dxa"/>
          </w:tcPr>
          <w:p w14:paraId="3730736C"/>
        </w:tc>
        <w:tc>
          <w:tcPr>
            <w:tcW w:w="1701" w:type="dxa"/>
          </w:tcPr>
          <w:p w14:paraId="71703F8B"/>
        </w:tc>
      </w:tr>
      <w:tr w14:paraId="7B5588E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584" w:type="dxa"/>
          </w:tcPr>
          <w:p w14:paraId="2023768A">
            <w:pPr>
              <w:pStyle w:val="12"/>
              <w:spacing w:before="270" w:line="176" w:lineRule="auto"/>
              <w:ind w:left="317"/>
            </w:pPr>
            <w:r>
              <w:rPr>
                <w:b/>
                <w:bCs/>
                <w:color w:val="444444"/>
                <w:spacing w:val="-3"/>
              </w:rPr>
              <w:t>4</w:t>
            </w:r>
          </w:p>
        </w:tc>
        <w:tc>
          <w:tcPr>
            <w:tcW w:w="1194" w:type="dxa"/>
          </w:tcPr>
          <w:p w14:paraId="3E0F0A37"/>
        </w:tc>
        <w:tc>
          <w:tcPr>
            <w:tcW w:w="1624" w:type="dxa"/>
          </w:tcPr>
          <w:p w14:paraId="4BC87439"/>
        </w:tc>
        <w:tc>
          <w:tcPr>
            <w:tcW w:w="1418" w:type="dxa"/>
          </w:tcPr>
          <w:p w14:paraId="15FF6AC2"/>
        </w:tc>
        <w:tc>
          <w:tcPr>
            <w:tcW w:w="1559" w:type="dxa"/>
            <w:gridSpan w:val="2"/>
          </w:tcPr>
          <w:p w14:paraId="08F4A041"/>
        </w:tc>
        <w:tc>
          <w:tcPr>
            <w:tcW w:w="1417" w:type="dxa"/>
          </w:tcPr>
          <w:p w14:paraId="31FCCD23"/>
        </w:tc>
        <w:tc>
          <w:tcPr>
            <w:tcW w:w="1701" w:type="dxa"/>
          </w:tcPr>
          <w:p w14:paraId="5065D721"/>
        </w:tc>
      </w:tr>
      <w:tr w14:paraId="47B38A4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</w:trPr>
        <w:tc>
          <w:tcPr>
            <w:tcW w:w="584" w:type="dxa"/>
          </w:tcPr>
          <w:p w14:paraId="6086ECD0">
            <w:pPr>
              <w:pStyle w:val="12"/>
              <w:spacing w:before="266" w:line="177" w:lineRule="auto"/>
              <w:ind w:left="324"/>
            </w:pPr>
            <w:r>
              <w:rPr>
                <w:b/>
                <w:bCs/>
                <w:color w:val="444444"/>
                <w:spacing w:val="-3"/>
              </w:rPr>
              <w:t>5</w:t>
            </w:r>
          </w:p>
        </w:tc>
        <w:tc>
          <w:tcPr>
            <w:tcW w:w="1194" w:type="dxa"/>
          </w:tcPr>
          <w:p w14:paraId="76BB9396"/>
        </w:tc>
        <w:tc>
          <w:tcPr>
            <w:tcW w:w="1624" w:type="dxa"/>
          </w:tcPr>
          <w:p w14:paraId="0DD1DD20"/>
        </w:tc>
        <w:tc>
          <w:tcPr>
            <w:tcW w:w="1418" w:type="dxa"/>
          </w:tcPr>
          <w:p w14:paraId="1BFBA6EB"/>
        </w:tc>
        <w:tc>
          <w:tcPr>
            <w:tcW w:w="1559" w:type="dxa"/>
            <w:gridSpan w:val="2"/>
          </w:tcPr>
          <w:p w14:paraId="1A775018"/>
        </w:tc>
        <w:tc>
          <w:tcPr>
            <w:tcW w:w="1417" w:type="dxa"/>
          </w:tcPr>
          <w:p w14:paraId="7A743BE6"/>
        </w:tc>
        <w:tc>
          <w:tcPr>
            <w:tcW w:w="1701" w:type="dxa"/>
          </w:tcPr>
          <w:p w14:paraId="146FC0FC"/>
        </w:tc>
      </w:tr>
      <w:tr w14:paraId="6E8E8D3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584" w:type="dxa"/>
          </w:tcPr>
          <w:p w14:paraId="0667034B">
            <w:pPr>
              <w:pStyle w:val="12"/>
              <w:spacing w:before="271" w:line="176" w:lineRule="auto"/>
              <w:ind w:left="322"/>
            </w:pPr>
            <w:r>
              <w:rPr>
                <w:b/>
                <w:bCs/>
                <w:color w:val="444444"/>
                <w:spacing w:val="-3"/>
              </w:rPr>
              <w:t>6</w:t>
            </w:r>
          </w:p>
        </w:tc>
        <w:tc>
          <w:tcPr>
            <w:tcW w:w="1194" w:type="dxa"/>
          </w:tcPr>
          <w:p w14:paraId="4F0DCC56"/>
        </w:tc>
        <w:tc>
          <w:tcPr>
            <w:tcW w:w="1624" w:type="dxa"/>
          </w:tcPr>
          <w:p w14:paraId="5B901304"/>
        </w:tc>
        <w:tc>
          <w:tcPr>
            <w:tcW w:w="1418" w:type="dxa"/>
          </w:tcPr>
          <w:p w14:paraId="1855E71C"/>
        </w:tc>
        <w:tc>
          <w:tcPr>
            <w:tcW w:w="1559" w:type="dxa"/>
            <w:gridSpan w:val="2"/>
          </w:tcPr>
          <w:p w14:paraId="0538B7AF"/>
        </w:tc>
        <w:tc>
          <w:tcPr>
            <w:tcW w:w="1417" w:type="dxa"/>
          </w:tcPr>
          <w:p w14:paraId="0C83F0B6"/>
        </w:tc>
        <w:tc>
          <w:tcPr>
            <w:tcW w:w="1701" w:type="dxa"/>
          </w:tcPr>
          <w:p w14:paraId="60FD419C"/>
        </w:tc>
      </w:tr>
      <w:tr w14:paraId="21FD435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</w:trPr>
        <w:tc>
          <w:tcPr>
            <w:tcW w:w="584" w:type="dxa"/>
          </w:tcPr>
          <w:p w14:paraId="6F09AE2A">
            <w:pPr>
              <w:pStyle w:val="12"/>
              <w:spacing w:before="271" w:line="174" w:lineRule="auto"/>
              <w:ind w:left="321"/>
            </w:pPr>
            <w:r>
              <w:rPr>
                <w:b/>
                <w:bCs/>
                <w:color w:val="444444"/>
                <w:spacing w:val="-3"/>
              </w:rPr>
              <w:t>7</w:t>
            </w:r>
          </w:p>
        </w:tc>
        <w:tc>
          <w:tcPr>
            <w:tcW w:w="1194" w:type="dxa"/>
          </w:tcPr>
          <w:p w14:paraId="0132A8BE"/>
        </w:tc>
        <w:tc>
          <w:tcPr>
            <w:tcW w:w="1624" w:type="dxa"/>
          </w:tcPr>
          <w:p w14:paraId="28098DA7"/>
        </w:tc>
        <w:tc>
          <w:tcPr>
            <w:tcW w:w="1418" w:type="dxa"/>
          </w:tcPr>
          <w:p w14:paraId="35534736"/>
        </w:tc>
        <w:tc>
          <w:tcPr>
            <w:tcW w:w="1559" w:type="dxa"/>
            <w:gridSpan w:val="2"/>
          </w:tcPr>
          <w:p w14:paraId="14D3C42C"/>
        </w:tc>
        <w:tc>
          <w:tcPr>
            <w:tcW w:w="1417" w:type="dxa"/>
          </w:tcPr>
          <w:p w14:paraId="4B7125D7"/>
        </w:tc>
        <w:tc>
          <w:tcPr>
            <w:tcW w:w="1701" w:type="dxa"/>
          </w:tcPr>
          <w:p w14:paraId="5F52F0CF"/>
        </w:tc>
      </w:tr>
      <w:tr w14:paraId="230E734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584" w:type="dxa"/>
          </w:tcPr>
          <w:p w14:paraId="2E121880">
            <w:pPr>
              <w:pStyle w:val="12"/>
              <w:spacing w:before="271" w:line="176" w:lineRule="auto"/>
              <w:ind w:left="325"/>
            </w:pPr>
            <w:r>
              <w:rPr>
                <w:b/>
                <w:bCs/>
                <w:color w:val="444444"/>
                <w:spacing w:val="-3"/>
              </w:rPr>
              <w:t>8</w:t>
            </w:r>
          </w:p>
        </w:tc>
        <w:tc>
          <w:tcPr>
            <w:tcW w:w="1194" w:type="dxa"/>
          </w:tcPr>
          <w:p w14:paraId="1E18AAA6"/>
        </w:tc>
        <w:tc>
          <w:tcPr>
            <w:tcW w:w="1624" w:type="dxa"/>
          </w:tcPr>
          <w:p w14:paraId="23065215"/>
        </w:tc>
        <w:tc>
          <w:tcPr>
            <w:tcW w:w="1418" w:type="dxa"/>
          </w:tcPr>
          <w:p w14:paraId="07DBE508"/>
        </w:tc>
        <w:tc>
          <w:tcPr>
            <w:tcW w:w="1559" w:type="dxa"/>
            <w:gridSpan w:val="2"/>
          </w:tcPr>
          <w:p w14:paraId="6170FADE"/>
        </w:tc>
        <w:tc>
          <w:tcPr>
            <w:tcW w:w="1417" w:type="dxa"/>
          </w:tcPr>
          <w:p w14:paraId="697D9884"/>
        </w:tc>
        <w:tc>
          <w:tcPr>
            <w:tcW w:w="1701" w:type="dxa"/>
          </w:tcPr>
          <w:p w14:paraId="10A22CEB"/>
        </w:tc>
      </w:tr>
      <w:tr w14:paraId="5CA2877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584" w:type="dxa"/>
          </w:tcPr>
          <w:p w14:paraId="03C7518A">
            <w:pPr>
              <w:pStyle w:val="12"/>
              <w:spacing w:before="269" w:line="176" w:lineRule="auto"/>
              <w:ind w:left="321"/>
            </w:pPr>
            <w:r>
              <w:rPr>
                <w:b/>
                <w:bCs/>
                <w:color w:val="444444"/>
                <w:spacing w:val="-3"/>
              </w:rPr>
              <w:t>9</w:t>
            </w:r>
          </w:p>
        </w:tc>
        <w:tc>
          <w:tcPr>
            <w:tcW w:w="1194" w:type="dxa"/>
          </w:tcPr>
          <w:p w14:paraId="6C8F7C2E"/>
        </w:tc>
        <w:tc>
          <w:tcPr>
            <w:tcW w:w="1624" w:type="dxa"/>
          </w:tcPr>
          <w:p w14:paraId="484C555F"/>
        </w:tc>
        <w:tc>
          <w:tcPr>
            <w:tcW w:w="1418" w:type="dxa"/>
          </w:tcPr>
          <w:p w14:paraId="07A579B2"/>
        </w:tc>
        <w:tc>
          <w:tcPr>
            <w:tcW w:w="1559" w:type="dxa"/>
            <w:gridSpan w:val="2"/>
          </w:tcPr>
          <w:p w14:paraId="623B4656"/>
        </w:tc>
        <w:tc>
          <w:tcPr>
            <w:tcW w:w="1417" w:type="dxa"/>
          </w:tcPr>
          <w:p w14:paraId="0400FD2D"/>
        </w:tc>
        <w:tc>
          <w:tcPr>
            <w:tcW w:w="1701" w:type="dxa"/>
          </w:tcPr>
          <w:p w14:paraId="22F73714"/>
        </w:tc>
      </w:tr>
    </w:tbl>
    <w:p w14:paraId="4658D0D8">
      <w:pPr>
        <w:pStyle w:val="2"/>
        <w:spacing w:line="277" w:lineRule="auto"/>
      </w:pPr>
    </w:p>
    <w:p w14:paraId="00B39B88">
      <w:pPr>
        <w:spacing w:before="87" w:line="198" w:lineRule="auto"/>
        <w:ind w:left="139"/>
        <w:rPr>
          <w:rFonts w:ascii="华文楷体" w:hAnsi="华文楷体" w:eastAsia="华文楷体" w:cs="华文楷体"/>
          <w:sz w:val="24"/>
          <w:szCs w:val="24"/>
          <w:lang w:eastAsia="zh-CN"/>
        </w:rPr>
      </w:pPr>
      <w:r>
        <w:rPr>
          <w:rFonts w:ascii="华文楷体" w:hAnsi="华文楷体" w:eastAsia="华文楷体" w:cs="华文楷体"/>
          <w:spacing w:val="-11"/>
          <w:sz w:val="24"/>
          <w:szCs w:val="24"/>
          <w:lang w:eastAsia="zh-CN"/>
        </w:rPr>
        <w:t>签名者承诺：</w:t>
      </w:r>
    </w:p>
    <w:p w14:paraId="5B900E85">
      <w:pPr>
        <w:spacing w:before="57" w:line="236" w:lineRule="auto"/>
        <w:ind w:left="124" w:right="115" w:firstLine="478"/>
        <w:jc w:val="both"/>
        <w:rPr>
          <w:rFonts w:ascii="华文楷体" w:hAnsi="华文楷体" w:eastAsia="华文楷体" w:cs="华文楷体"/>
          <w:sz w:val="24"/>
          <w:szCs w:val="24"/>
          <w:lang w:eastAsia="zh-CN"/>
        </w:rPr>
      </w:pPr>
      <w:r>
        <w:rPr>
          <w:rFonts w:ascii="华文楷体" w:hAnsi="华文楷体" w:eastAsia="华文楷体" w:cs="华文楷体"/>
          <w:sz w:val="24"/>
          <w:szCs w:val="24"/>
          <w:lang w:eastAsia="zh-CN"/>
        </w:rPr>
        <w:t>在本项临床试验中，</w:t>
      </w:r>
      <w:r>
        <w:rPr>
          <w:rFonts w:ascii="华文楷体" w:hAnsi="华文楷体" w:eastAsia="华文楷体" w:cs="华文楷体"/>
          <w:spacing w:val="-35"/>
          <w:sz w:val="24"/>
          <w:szCs w:val="24"/>
          <w:lang w:eastAsia="zh-CN"/>
        </w:rPr>
        <w:t xml:space="preserve"> </w:t>
      </w:r>
      <w:r>
        <w:rPr>
          <w:rFonts w:ascii="华文楷体" w:hAnsi="华文楷体" w:eastAsia="华文楷体" w:cs="华文楷体"/>
          <w:sz w:val="24"/>
          <w:szCs w:val="24"/>
          <w:lang w:eastAsia="zh-CN"/>
        </w:rPr>
        <w:t>我已明确研究职责，严格遵守药物临床试验质量管理规范等</w:t>
      </w:r>
      <w:r>
        <w:rPr>
          <w:rFonts w:ascii="华文楷体" w:hAnsi="华文楷体" w:eastAsia="华文楷体" w:cs="华文楷体"/>
          <w:spacing w:val="-1"/>
          <w:sz w:val="24"/>
          <w:szCs w:val="24"/>
          <w:lang w:eastAsia="zh-CN"/>
        </w:rPr>
        <w:t>相关法</w:t>
      </w:r>
      <w:r>
        <w:rPr>
          <w:rFonts w:ascii="华文楷体" w:hAnsi="华文楷体" w:eastAsia="华文楷体" w:cs="华文楷体"/>
          <w:spacing w:val="1"/>
          <w:sz w:val="24"/>
          <w:szCs w:val="24"/>
          <w:lang w:eastAsia="zh-CN"/>
        </w:rPr>
        <w:t>律法规，执行利益冲突回避和保密制度，按临床试验</w:t>
      </w:r>
      <w:r>
        <w:rPr>
          <w:rFonts w:ascii="华文楷体" w:hAnsi="华文楷体" w:eastAsia="华文楷体" w:cs="华文楷体"/>
          <w:sz w:val="24"/>
          <w:szCs w:val="24"/>
          <w:lang w:eastAsia="zh-CN"/>
        </w:rPr>
        <w:t>方案、机构及专业管理制度和标准操作</w:t>
      </w:r>
      <w:r>
        <w:rPr>
          <w:rFonts w:ascii="华文楷体" w:hAnsi="华文楷体" w:eastAsia="华文楷体" w:cs="华文楷体"/>
          <w:spacing w:val="-5"/>
          <w:sz w:val="24"/>
          <w:szCs w:val="24"/>
          <w:lang w:eastAsia="zh-CN"/>
        </w:rPr>
        <w:t>规程认真履行职责。</w:t>
      </w:r>
    </w:p>
    <w:p w14:paraId="2260AC00">
      <w:pPr>
        <w:pStyle w:val="2"/>
        <w:spacing w:line="313" w:lineRule="auto"/>
        <w:rPr>
          <w:lang w:eastAsia="zh-CN"/>
        </w:rPr>
      </w:pPr>
    </w:p>
    <w:p w14:paraId="4C2671C0">
      <w:pPr>
        <w:pStyle w:val="2"/>
        <w:spacing w:line="314" w:lineRule="auto"/>
        <w:rPr>
          <w:lang w:eastAsia="zh-CN"/>
        </w:rPr>
      </w:pPr>
    </w:p>
    <w:p w14:paraId="3AE5DB78">
      <w:pPr>
        <w:spacing w:before="87" w:line="198" w:lineRule="auto"/>
        <w:ind w:firstLine="5060" w:firstLineChars="2300"/>
        <w:rPr>
          <w:rFonts w:ascii="华文楷体" w:hAnsi="华文楷体" w:eastAsia="华文楷体" w:cs="华文楷体"/>
          <w:sz w:val="24"/>
          <w:szCs w:val="24"/>
          <w:lang w:eastAsia="zh-CN"/>
        </w:rPr>
      </w:pPr>
      <w:r>
        <w:rPr>
          <w:rFonts w:ascii="华文楷体" w:hAnsi="华文楷体" w:eastAsia="华文楷体" w:cs="华文楷体"/>
          <w:spacing w:val="-10"/>
          <w:sz w:val="24"/>
          <w:szCs w:val="24"/>
          <w:lang w:eastAsia="zh-CN"/>
        </w:rPr>
        <w:t>主要研究者：</w:t>
      </w:r>
    </w:p>
    <w:p w14:paraId="1449A20B">
      <w:pPr>
        <w:spacing w:before="203" w:line="195" w:lineRule="auto"/>
        <w:ind w:firstLine="5136" w:firstLineChars="2400"/>
        <w:rPr>
          <w:rFonts w:ascii="华文楷体" w:hAnsi="华文楷体" w:eastAsia="华文楷体" w:cs="华文楷体"/>
          <w:sz w:val="24"/>
          <w:szCs w:val="24"/>
          <w:lang w:eastAsia="zh-CN"/>
        </w:rPr>
      </w:pPr>
      <w:r>
        <w:rPr>
          <w:rFonts w:ascii="华文楷体" w:hAnsi="华文楷体" w:eastAsia="华文楷体" w:cs="华文楷体"/>
          <w:spacing w:val="-13"/>
          <w:sz w:val="24"/>
          <w:szCs w:val="24"/>
          <w:lang w:eastAsia="zh-CN"/>
        </w:rPr>
        <w:t>（签名）</w:t>
      </w:r>
    </w:p>
    <w:p w14:paraId="1CFFD182">
      <w:pPr>
        <w:spacing w:before="88" w:line="190" w:lineRule="auto"/>
        <w:rPr>
          <w:rFonts w:ascii="华文楷体" w:hAnsi="华文楷体" w:eastAsia="华文楷体" w:cs="华文楷体"/>
          <w:sz w:val="24"/>
          <w:szCs w:val="24"/>
          <w:lang w:eastAsia="zh-CN"/>
        </w:rPr>
      </w:pP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86674A">
    <w:pPr>
      <w:pStyle w:val="4"/>
      <w:ind w:firstLine="4860" w:firstLineChars="2700"/>
    </w:pPr>
    <w:r>
      <w:rPr>
        <w:rFonts w:hint="eastAsia" w:ascii="Times New Roman"/>
      </w:rPr>
      <w:t>第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</w:rPr>
      <w:t>1</w:t>
    </w:r>
    <w:r>
      <w:rPr>
        <w:rFonts w:ascii="Times New Roman" w:hAnsi="Times New Roman"/>
      </w:rPr>
      <w:fldChar w:fldCharType="end"/>
    </w:r>
    <w:r>
      <w:rPr>
        <w:rFonts w:hint="eastAsia" w:ascii="Times New Roman"/>
      </w:rPr>
      <w:t>页</w:t>
    </w:r>
    <w:r>
      <w:rPr>
        <w:rFonts w:ascii="Times New Roman"/>
      </w:rPr>
      <w:t xml:space="preserve"> </w:t>
    </w:r>
    <w:r>
      <w:rPr>
        <w:rFonts w:hint="eastAsia" w:ascii="Times New Roman"/>
        <w:lang w:val="zh-CN"/>
      </w:rPr>
      <w:t>共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NUMPAGES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</w:rPr>
      <w:t>1</w:t>
    </w:r>
    <w:r>
      <w:rPr>
        <w:rFonts w:ascii="Times New Roman" w:hAnsi="Times New Roman"/>
      </w:rPr>
      <w:fldChar w:fldCharType="end"/>
    </w:r>
    <w:r>
      <w:rPr>
        <w:rFonts w:hint="eastAsia" w:ascii="Times New Roman"/>
      </w:rPr>
      <w:t>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401FD6">
    <w:pPr>
      <w:rPr>
        <w:lang w:eastAsia="zh-CN"/>
      </w:rPr>
    </w:pPr>
    <w:r>
      <w:rPr>
        <w:rFonts w:hint="eastAsia"/>
        <w:lang w:eastAsia="zh-CN"/>
      </w:rPr>
      <w:t>安徽省胸科医院临床试验机构</w:t>
    </w:r>
  </w:p>
  <w:p w14:paraId="47F62CE6">
    <w:pPr>
      <w:rPr>
        <w:rFonts w:hint="eastAsia" w:eastAsiaTheme="minorEastAsia"/>
        <w:lang w:val="en-US" w:eastAsia="zh-CN"/>
      </w:rPr>
    </w:pPr>
    <w:r>
      <w:rPr>
        <w:rFonts w:hint="eastAsia" w:ascii="Times New Roman" w:hAnsi="Times New Roman"/>
      </w:rPr>
      <w:t>编码：</w:t>
    </w:r>
    <w:r>
      <w:rPr>
        <w:rFonts w:ascii="Times New Roman" w:hAnsi="Times New Roman"/>
      </w:rPr>
      <w:t>XKYY-CZ-SOP-1022</w:t>
    </w:r>
    <w:r>
      <w:rPr>
        <w:rFonts w:hint="eastAsia" w:ascii="Times New Roman" w:hAnsi="Times New Roman"/>
      </w:rPr>
      <w:t>-FJ04</w:t>
    </w:r>
    <w:r>
      <w:t xml:space="preserve">                         </w:t>
    </w:r>
    <w:r>
      <w:rPr>
        <w:rFonts w:hint="eastAsia"/>
      </w:rPr>
      <w:t xml:space="preserve">      </w:t>
    </w:r>
    <w:r>
      <w:t xml:space="preserve"> </w:t>
    </w:r>
    <w:r>
      <w:rPr>
        <w:rFonts w:hint="eastAsia"/>
      </w:rPr>
      <w:t xml:space="preserve">               </w:t>
    </w:r>
    <w:r>
      <w:t>版本号：</w:t>
    </w:r>
    <w:r>
      <w:rPr>
        <w:bCs/>
      </w:rPr>
      <w:t>V</w:t>
    </w:r>
    <w:r>
      <w:rPr>
        <w:rFonts w:hint="eastAsia"/>
        <w:bCs/>
      </w:rPr>
      <w:t>2.</w:t>
    </w:r>
    <w:r>
      <w:rPr>
        <w:rFonts w:hint="eastAsia"/>
        <w:bCs/>
        <w:lang w:val="en-US" w:eastAsia="zh-CN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A39DA"/>
    <w:rsid w:val="002403DE"/>
    <w:rsid w:val="002A39DA"/>
    <w:rsid w:val="002B4FA4"/>
    <w:rsid w:val="00304538"/>
    <w:rsid w:val="003C1A8F"/>
    <w:rsid w:val="004806ED"/>
    <w:rsid w:val="004B7BDA"/>
    <w:rsid w:val="00546DB1"/>
    <w:rsid w:val="00561904"/>
    <w:rsid w:val="0058136E"/>
    <w:rsid w:val="005B5915"/>
    <w:rsid w:val="00607EA8"/>
    <w:rsid w:val="00626A63"/>
    <w:rsid w:val="006E57B4"/>
    <w:rsid w:val="007A4500"/>
    <w:rsid w:val="00812088"/>
    <w:rsid w:val="00852B29"/>
    <w:rsid w:val="00896631"/>
    <w:rsid w:val="008F0955"/>
    <w:rsid w:val="009837B1"/>
    <w:rsid w:val="009B4224"/>
    <w:rsid w:val="009C5EBA"/>
    <w:rsid w:val="009F5C21"/>
    <w:rsid w:val="00A5092B"/>
    <w:rsid w:val="00C41051"/>
    <w:rsid w:val="00C50D15"/>
    <w:rsid w:val="00D85E13"/>
    <w:rsid w:val="00DF1BC2"/>
    <w:rsid w:val="00E2059E"/>
    <w:rsid w:val="00E87F00"/>
    <w:rsid w:val="00F744D5"/>
    <w:rsid w:val="00F901A5"/>
    <w:rsid w:val="00F970A3"/>
    <w:rsid w:val="29637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Arial" w:eastAsiaTheme="minorEastAsia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1"/>
    <w:semiHidden/>
    <w:qFormat/>
    <w:uiPriority w:val="0"/>
    <w:rPr>
      <w:rFonts w:eastAsia="Arial"/>
    </w:r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0"/>
    <w:pPr>
      <w:widowControl w:val="0"/>
      <w:tabs>
        <w:tab w:val="center" w:pos="4153"/>
        <w:tab w:val="right" w:pos="8306"/>
      </w:tabs>
      <w:kinsoku/>
      <w:autoSpaceDE/>
      <w:autoSpaceDN/>
      <w:adjustRightInd/>
      <w:textAlignment w:val="auto"/>
    </w:pPr>
    <w:rPr>
      <w:rFonts w:asciiTheme="minorHAnsi" w:hAnsiTheme="minorHAnsi" w:cstheme="minorBidi"/>
      <w:snapToGrid/>
      <w:color w:val="auto"/>
      <w:kern w:val="2"/>
      <w:sz w:val="18"/>
      <w:szCs w:val="18"/>
      <w:lang w:eastAsia="zh-CN"/>
    </w:rPr>
  </w:style>
  <w:style w:type="paragraph" w:styleId="5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0"/>
    <w:rPr>
      <w:rFonts w:ascii="Arial" w:hAnsi="Arial" w:cs="Arial"/>
      <w:snapToGrid w:val="0"/>
      <w:color w:val="000000"/>
      <w:kern w:val="0"/>
      <w:sz w:val="18"/>
      <w:szCs w:val="18"/>
      <w:lang w:eastAsia="en-US"/>
    </w:rPr>
  </w:style>
  <w:style w:type="character" w:customStyle="1" w:styleId="9">
    <w:name w:val="页脚 Char"/>
    <w:basedOn w:val="7"/>
    <w:link w:val="4"/>
    <w:semiHidden/>
    <w:uiPriority w:val="99"/>
    <w:rPr>
      <w:sz w:val="18"/>
      <w:szCs w:val="18"/>
    </w:rPr>
  </w:style>
  <w:style w:type="table" w:customStyle="1" w:styleId="10">
    <w:name w:val="Table Normal"/>
    <w:semiHidden/>
    <w:unhideWhenUsed/>
    <w:qFormat/>
    <w:uiPriority w:val="0"/>
    <w:rPr>
      <w:rFonts w:ascii="Arial" w:hAnsi="Arial" w:cs="Arial"/>
      <w:snapToGrid w:val="0"/>
      <w:color w:val="000000"/>
      <w:kern w:val="0"/>
      <w:szCs w:val="21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1">
    <w:name w:val="正文文本 Char"/>
    <w:basedOn w:val="7"/>
    <w:link w:val="2"/>
    <w:semiHidden/>
    <w:qFormat/>
    <w:uiPriority w:val="0"/>
    <w:rPr>
      <w:rFonts w:ascii="Arial" w:hAnsi="Arial" w:eastAsia="Arial" w:cs="Arial"/>
      <w:snapToGrid w:val="0"/>
      <w:color w:val="000000"/>
      <w:kern w:val="0"/>
      <w:szCs w:val="21"/>
      <w:lang w:eastAsia="en-US"/>
    </w:rPr>
  </w:style>
  <w:style w:type="paragraph" w:customStyle="1" w:styleId="12">
    <w:name w:val="Table Text"/>
    <w:basedOn w:val="1"/>
    <w:semiHidden/>
    <w:qFormat/>
    <w:uiPriority w:val="0"/>
    <w:rPr>
      <w:rFonts w:ascii="华文楷体" w:hAnsi="华文楷体" w:eastAsia="华文楷体" w:cs="华文楷体"/>
    </w:rPr>
  </w:style>
  <w:style w:type="character" w:customStyle="1" w:styleId="13">
    <w:name w:val="批注框文本 Char"/>
    <w:basedOn w:val="7"/>
    <w:link w:val="3"/>
    <w:semiHidden/>
    <w:uiPriority w:val="99"/>
    <w:rPr>
      <w:rFonts w:ascii="Arial" w:hAnsi="Arial" w:cs="Arial"/>
      <w:snapToGrid w:val="0"/>
      <w:color w:val="000000"/>
      <w:kern w:val="0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170</Words>
  <Characters>172</Characters>
  <Lines>2</Lines>
  <Paragraphs>1</Paragraphs>
  <TotalTime>14</TotalTime>
  <ScaleCrop>false</ScaleCrop>
  <LinksUpToDate>false</LinksUpToDate>
  <CharactersWithSpaces>187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2024-11-18T02:08:00Z</dcterms:created>
  <dc:creator>微软用户</dc:creator>
  <cp:lastModifiedBy>Administrator</cp:lastModifiedBy>
  <dcterms:modified xsi:type="dcterms:W3CDTF">2025-08-04T01:53:56Z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eyJoZGlkIjoiNzljOTY2Zjc3ODQ4YjA4MDViNGEyYzQ5NTc3Y2NhMmQifQ==</vt:lpwstr>
  </property>
  <property fmtid="{D5CDD505-2E9C-101B-9397-08002B2CF9AE}" pid="3" name="KSOProductBuildVer">
    <vt:lpwstr>2052-12.1.0.21915</vt:lpwstr>
  </property>
  <property fmtid="{D5CDD505-2E9C-101B-9397-08002B2CF9AE}" pid="4" name="ICV">
    <vt:lpwstr>F3D78E793F244BBF8CA3B6CED7133BA4_12</vt:lpwstr>
  </property>
</Properties>
</file>