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D3" w:rsidRPr="00D92A03" w:rsidRDefault="006F00D3" w:rsidP="00D96307">
      <w:pPr>
        <w:pStyle w:val="a9"/>
        <w:rPr>
          <w:kern w:val="0"/>
        </w:rPr>
      </w:pPr>
      <w:r w:rsidRPr="00D92A03">
        <w:rPr>
          <w:rFonts w:hint="eastAsia"/>
          <w:kern w:val="0"/>
        </w:rPr>
        <w:t>立项须知</w:t>
      </w:r>
    </w:p>
    <w:p w:rsidR="006F00D3" w:rsidRPr="006F00D3" w:rsidRDefault="006F00D3" w:rsidP="006F00D3">
      <w:pPr>
        <w:widowControl/>
        <w:shd w:val="clear" w:color="auto" w:fill="DCF1F7"/>
        <w:spacing w:line="343" w:lineRule="atLeast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6F00D3">
        <w:rPr>
          <w:rFonts w:ascii="微软雅黑" w:eastAsia="微软雅黑" w:hAnsi="微软雅黑" w:cs="宋体" w:hint="eastAsia"/>
          <w:color w:val="666666"/>
          <w:kern w:val="0"/>
          <w:szCs w:val="21"/>
        </w:rPr>
        <w:t>发布日期：</w:t>
      </w:r>
      <w:r w:rsidR="00D92A03">
        <w:rPr>
          <w:rFonts w:ascii="微软雅黑" w:eastAsia="微软雅黑" w:hAnsi="微软雅黑" w:cs="宋体" w:hint="eastAsia"/>
          <w:color w:val="666666"/>
          <w:kern w:val="0"/>
          <w:szCs w:val="21"/>
        </w:rPr>
        <w:t>2022-04-07</w:t>
      </w:r>
      <w:r w:rsidRPr="006F00D3">
        <w:rPr>
          <w:rFonts w:ascii="微软雅黑" w:eastAsia="微软雅黑" w:hAnsi="微软雅黑" w:cs="宋体" w:hint="eastAsia"/>
          <w:color w:val="666666"/>
          <w:kern w:val="0"/>
          <w:szCs w:val="21"/>
        </w:rPr>
        <w:t> 作者：</w:t>
      </w:r>
    </w:p>
    <w:p w:rsidR="006F00D3" w:rsidRPr="006F00D3" w:rsidRDefault="006F00D3" w:rsidP="006F00D3">
      <w:pPr>
        <w:widowControl/>
        <w:spacing w:line="429" w:lineRule="atLeast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  <w:r w:rsidRPr="006F00D3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一、审查须知：</w:t>
      </w:r>
      <w:r w:rsidRPr="006F00D3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br/>
      </w:r>
      <w:r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1、申办方/CRO公司与</w:t>
      </w:r>
      <w:r w:rsidR="00487C12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机构办公室恰接，由</w:t>
      </w:r>
      <w:r w:rsidR="00D92A0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机构办</w:t>
      </w:r>
      <w:r w:rsidR="0079350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共同商定</w:t>
      </w:r>
      <w:r w:rsidR="00D92A0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PI</w:t>
      </w:r>
      <w:r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</w:t>
      </w:r>
      <w:r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br/>
        <w:t>2、申办方/CRO公司将方案摘要发送</w:t>
      </w:r>
      <w:proofErr w:type="gramStart"/>
      <w:r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至机构</w:t>
      </w:r>
      <w:proofErr w:type="gramEnd"/>
      <w:r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邮箱</w:t>
      </w:r>
      <w:r w:rsidR="00D92A0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ahsxkyyjg@163.com</w:t>
      </w:r>
      <w:r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</w:t>
      </w:r>
      <w:r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br/>
        <w:t>3、申办方/CRO</w:t>
      </w:r>
      <w:r w:rsidR="00D92A0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公司将填写完整的</w:t>
      </w:r>
      <w:r w:rsidR="00D9071A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安徽省胸科医院</w:t>
      </w:r>
      <w:r w:rsidR="00D92A0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《</w:t>
      </w:r>
      <w:r w:rsidR="00D9071A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药物</w:t>
      </w:r>
      <w:r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临床试验</w:t>
      </w:r>
      <w:r w:rsidR="00D9071A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立项申请表》、《药物临床试验立项材料列表》</w:t>
      </w:r>
      <w:r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交给主要研究者签字，并交至机构办公室签字审批（0551-</w:t>
      </w:r>
      <w:r w:rsidR="00DA726B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63635591，联系人：李</w:t>
      </w:r>
      <w:r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老师）。</w:t>
      </w:r>
    </w:p>
    <w:p w:rsidR="000868C8" w:rsidRDefault="006F00D3" w:rsidP="006F00D3">
      <w:pPr>
        <w:widowControl/>
        <w:spacing w:line="429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6F00D3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t>二、立项资料准备须知：</w:t>
      </w:r>
      <w:r w:rsidRPr="006F00D3">
        <w:rPr>
          <w:rFonts w:ascii="微软雅黑" w:eastAsia="微软雅黑" w:hAnsi="微软雅黑" w:cs="宋体" w:hint="eastAsia"/>
          <w:b/>
          <w:bCs/>
          <w:color w:val="666666"/>
          <w:kern w:val="0"/>
          <w:sz w:val="24"/>
          <w:szCs w:val="24"/>
        </w:rPr>
        <w:br/>
      </w:r>
      <w:r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1、申办方/CRO公司下载</w:t>
      </w:r>
      <w:r w:rsidR="000868C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安徽省胸科医院</w:t>
      </w:r>
      <w:r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《</w:t>
      </w:r>
      <w:r w:rsidR="0081524C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药物临床试验</w:t>
      </w:r>
      <w:r w:rsidR="00624B99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立项申请</w:t>
      </w:r>
      <w:r w:rsidR="00FA315E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表》</w:t>
      </w:r>
      <w:r w:rsidR="00624B99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、</w:t>
      </w:r>
      <w:r w:rsidR="0081524C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《药物临床试验立项材料列表》、</w:t>
      </w:r>
      <w:r w:rsidR="00624B99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《审批页》</w:t>
      </w:r>
      <w:r w:rsidR="00FA315E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，审核通过后</w:t>
      </w:r>
      <w:r w:rsidR="009B6D9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机构留存</w:t>
      </w:r>
      <w:r w:rsidR="00FA315E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</w:t>
      </w:r>
    </w:p>
    <w:p w:rsidR="000868C8" w:rsidRDefault="00FA315E" w:rsidP="000868C8">
      <w:pPr>
        <w:widowControl/>
        <w:spacing w:line="429" w:lineRule="atLeast"/>
        <w:ind w:firstLineChars="100" w:firstLine="24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1.1</w:t>
      </w:r>
      <w:r w:rsidR="006F00D3"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 </w:t>
      </w:r>
      <w:r w:rsidR="00624B99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项目申请</w:t>
      </w:r>
      <w:r w:rsidR="006F00D3"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表需提供主要研究者(</w:t>
      </w:r>
      <w:r w:rsidR="00A046C1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申请人</w:t>
      </w:r>
      <w:r w:rsidR="006F00D3"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)签字，并填写</w:t>
      </w:r>
      <w:r w:rsidR="000868C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完整</w:t>
      </w:r>
      <w:r w:rsidR="006F00D3"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信息。</w:t>
      </w:r>
    </w:p>
    <w:p w:rsidR="000868C8" w:rsidRDefault="000868C8" w:rsidP="000868C8">
      <w:pPr>
        <w:widowControl/>
        <w:spacing w:line="429" w:lineRule="atLeast"/>
        <w:ind w:firstLineChars="100" w:firstLine="24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1.2材料列表须注明版本号、版本日期，需主要研究者签字。</w:t>
      </w:r>
    </w:p>
    <w:p w:rsidR="00A569D4" w:rsidRDefault="000868C8" w:rsidP="000868C8">
      <w:pPr>
        <w:widowControl/>
        <w:spacing w:line="429" w:lineRule="atLeast"/>
        <w:ind w:firstLineChars="100" w:firstLine="24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1.3</w:t>
      </w:r>
      <w:proofErr w:type="gramStart"/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审批页需和</w:t>
      </w:r>
      <w:proofErr w:type="gramEnd"/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材料列表内容保持一致</w:t>
      </w:r>
      <w:r w:rsidR="00471771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（无需再次填写版本号及版本日期）</w:t>
      </w: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</w:t>
      </w:r>
      <w:r w:rsidR="006F00D3"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br/>
        <w:t>2、申办方/CRO公司按照《</w:t>
      </w:r>
      <w:r w:rsidR="0081524C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药物临床试验立项材料列表</w:t>
      </w:r>
      <w:r w:rsidR="001B70E6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》中材料列表</w:t>
      </w:r>
      <w:r w:rsidR="006F00D3"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目录准备纸质版的材料文件。</w:t>
      </w:r>
      <w:r w:rsidR="0081524C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（立项</w:t>
      </w:r>
      <w:r w:rsidR="00EE49A6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材料列表</w:t>
      </w:r>
      <w:r w:rsidR="00EE49A6"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目录</w:t>
      </w:r>
      <w:r w:rsidR="00EE49A6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不允许删减及修改</w:t>
      </w:r>
      <w:r w:rsidR="00D0077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；CRA资质、中心实验室授权及资质等</w:t>
      </w:r>
      <w:r w:rsidR="00EE49A6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其他材料可以自行</w:t>
      </w:r>
      <w:r w:rsidR="00964B28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在最后</w:t>
      </w:r>
      <w:r w:rsidR="00EE49A6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添加）</w:t>
      </w:r>
    </w:p>
    <w:p w:rsidR="00A569D4" w:rsidRDefault="00A569D4" w:rsidP="00A569D4">
      <w:pPr>
        <w:widowControl/>
        <w:spacing w:line="429" w:lineRule="atLeast"/>
        <w:ind w:leftChars="100" w:left="21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2.1 器械立项文件需增加研究者团队分工及资质，需PI签字。</w:t>
      </w: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br/>
        <w:t>2.2</w:t>
      </w:r>
      <w:r w:rsidR="006F00D3"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 纸质材料一份</w:t>
      </w: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br/>
        <w:t>2.3</w:t>
      </w:r>
      <w:r w:rsidR="006F00D3"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文件夹统一使用得力</w:t>
      </w:r>
      <w:r w:rsidR="000A45A7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黑色文件夹</w:t>
      </w:r>
    </w:p>
    <w:p w:rsidR="00A569D4" w:rsidRDefault="00A569D4" w:rsidP="00A569D4">
      <w:pPr>
        <w:widowControl/>
        <w:spacing w:line="429" w:lineRule="atLeast"/>
        <w:ind w:leftChars="100" w:left="210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2.4</w:t>
      </w:r>
      <w:r w:rsidR="006F00D3"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 xml:space="preserve"> </w:t>
      </w:r>
      <w:r w:rsidR="00146519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按目录要求按顺序将资料分类排放入</w:t>
      </w:r>
      <w:r w:rsidR="006F00D3"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文件夹内，</w:t>
      </w:r>
      <w:proofErr w:type="gramStart"/>
      <w:r w:rsidR="006F00D3"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隔页并</w:t>
      </w:r>
      <w:proofErr w:type="gramEnd"/>
      <w:r w:rsidR="006F00D3"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编号。</w:t>
      </w:r>
    </w:p>
    <w:p w:rsidR="009970F8" w:rsidRDefault="006F00D3" w:rsidP="00A569D4">
      <w:pPr>
        <w:widowControl/>
        <w:spacing w:line="429" w:lineRule="atLeast"/>
        <w:ind w:leftChars="100" w:left="210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lastRenderedPageBreak/>
        <w:t>3、资料清单中申办方和CRO公司的资质文件和研究者手册、病例报告表、原始病历样表、知情同意书等样本资料，需提供由公司盖红章的资质文件（文件有多页的需加盖骑缝章），并提供版本号及版本日期。试验方案要求申办方和研究者共同签字并盖章。</w:t>
      </w:r>
      <w:r w:rsidRPr="006F00D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br/>
        <w:t>4</w:t>
      </w:r>
      <w:r w:rsidR="00DA5226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、初始资料递交时间：</w:t>
      </w:r>
      <w:r w:rsidR="0001136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1、3、5</w:t>
      </w:r>
      <w:r w:rsidR="00E430F4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。</w:t>
      </w:r>
      <w:r w:rsidR="00C83167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（审核时间为14个工作日）</w:t>
      </w:r>
    </w:p>
    <w:p w:rsidR="003B6A35" w:rsidRDefault="007B59C6" w:rsidP="00E430F4">
      <w:pPr>
        <w:widowControl/>
        <w:spacing w:line="429" w:lineRule="atLeast"/>
        <w:jc w:val="left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5、注：立项成功后完整的机构立项材料（包括立项审批页）扫描件电子版需要发机构一份备案。</w:t>
      </w:r>
    </w:p>
    <w:p w:rsidR="003B6A35" w:rsidRDefault="003B6A35" w:rsidP="003B6A35">
      <w:r>
        <w:rPr>
          <w:rStyle w:val="a6"/>
          <w:rFonts w:ascii="微软雅黑" w:eastAsia="微软雅黑" w:hAnsi="微软雅黑" w:hint="eastAsia"/>
          <w:color w:val="666666"/>
        </w:rPr>
        <w:t>附：资料盒标签格式</w:t>
      </w:r>
    </w:p>
    <w:p w:rsidR="003B6A35" w:rsidRDefault="003B6A35" w:rsidP="003B6A35"/>
    <w:tbl>
      <w:tblPr>
        <w:tblStyle w:val="aa"/>
        <w:tblW w:w="0" w:type="auto"/>
        <w:tblLook w:val="04A0"/>
      </w:tblPr>
      <w:tblGrid>
        <w:gridCol w:w="704"/>
        <w:gridCol w:w="1134"/>
      </w:tblGrid>
      <w:tr w:rsidR="003B6A35" w:rsidTr="00445A42">
        <w:tc>
          <w:tcPr>
            <w:tcW w:w="1838" w:type="dxa"/>
            <w:gridSpan w:val="2"/>
            <w:vAlign w:val="center"/>
          </w:tcPr>
          <w:p w:rsidR="003B6A35" w:rsidRDefault="003B6A35" w:rsidP="00445A42">
            <w:pPr>
              <w:jc w:val="center"/>
            </w:pPr>
            <w:r>
              <w:rPr>
                <w:rFonts w:hint="eastAsia"/>
              </w:rPr>
              <w:t>项目编号（机构填写）</w:t>
            </w:r>
          </w:p>
        </w:tc>
      </w:tr>
      <w:tr w:rsidR="003B6A35" w:rsidTr="00445A42">
        <w:trPr>
          <w:trHeight w:val="4569"/>
        </w:trPr>
        <w:tc>
          <w:tcPr>
            <w:tcW w:w="1838" w:type="dxa"/>
            <w:gridSpan w:val="2"/>
            <w:vAlign w:val="center"/>
          </w:tcPr>
          <w:p w:rsidR="003B6A35" w:rsidRPr="00F961D7" w:rsidRDefault="003B6A35" w:rsidP="00445A42">
            <w:pPr>
              <w:jc w:val="center"/>
              <w:rPr>
                <w:sz w:val="32"/>
                <w:szCs w:val="32"/>
              </w:rPr>
            </w:pPr>
            <w:r w:rsidRPr="00F961D7">
              <w:rPr>
                <w:rFonts w:hint="eastAsia"/>
                <w:sz w:val="32"/>
                <w:szCs w:val="32"/>
              </w:rPr>
              <w:t>项</w:t>
            </w:r>
          </w:p>
          <w:p w:rsidR="003B6A35" w:rsidRPr="00F961D7" w:rsidRDefault="003B6A35" w:rsidP="00445A42">
            <w:pPr>
              <w:jc w:val="center"/>
              <w:rPr>
                <w:sz w:val="32"/>
                <w:szCs w:val="32"/>
              </w:rPr>
            </w:pPr>
            <w:r w:rsidRPr="00F961D7">
              <w:rPr>
                <w:rFonts w:hint="eastAsia"/>
                <w:sz w:val="32"/>
                <w:szCs w:val="32"/>
              </w:rPr>
              <w:t>目</w:t>
            </w:r>
          </w:p>
          <w:p w:rsidR="003B6A35" w:rsidRPr="00F961D7" w:rsidRDefault="003B6A35" w:rsidP="00445A42">
            <w:pPr>
              <w:jc w:val="center"/>
              <w:rPr>
                <w:sz w:val="32"/>
                <w:szCs w:val="32"/>
              </w:rPr>
            </w:pPr>
            <w:r w:rsidRPr="00F961D7">
              <w:rPr>
                <w:rFonts w:hint="eastAsia"/>
                <w:sz w:val="32"/>
                <w:szCs w:val="32"/>
              </w:rPr>
              <w:t>名</w:t>
            </w:r>
          </w:p>
          <w:p w:rsidR="003B6A35" w:rsidRDefault="003B6A35" w:rsidP="00445A42">
            <w:pPr>
              <w:jc w:val="center"/>
            </w:pPr>
            <w:r w:rsidRPr="00F961D7">
              <w:rPr>
                <w:rFonts w:hint="eastAsia"/>
                <w:sz w:val="32"/>
                <w:szCs w:val="32"/>
              </w:rPr>
              <w:t>称</w:t>
            </w:r>
          </w:p>
        </w:tc>
      </w:tr>
      <w:tr w:rsidR="003B6A35" w:rsidTr="00445A42">
        <w:tc>
          <w:tcPr>
            <w:tcW w:w="704" w:type="dxa"/>
            <w:vAlign w:val="center"/>
          </w:tcPr>
          <w:p w:rsidR="003B6A35" w:rsidRDefault="003B6A35" w:rsidP="00445A42">
            <w:pPr>
              <w:jc w:val="center"/>
            </w:pPr>
            <w:r>
              <w:rPr>
                <w:rFonts w:hint="eastAsia"/>
              </w:rPr>
              <w:t>申办方</w:t>
            </w:r>
          </w:p>
        </w:tc>
        <w:tc>
          <w:tcPr>
            <w:tcW w:w="1134" w:type="dxa"/>
            <w:vAlign w:val="center"/>
          </w:tcPr>
          <w:p w:rsidR="003B6A35" w:rsidRDefault="003B6A35" w:rsidP="00445A42">
            <w:pPr>
              <w:jc w:val="center"/>
            </w:pPr>
          </w:p>
        </w:tc>
      </w:tr>
      <w:tr w:rsidR="003B6A35" w:rsidTr="00445A42">
        <w:tc>
          <w:tcPr>
            <w:tcW w:w="704" w:type="dxa"/>
            <w:vMerge w:val="restart"/>
            <w:vAlign w:val="center"/>
          </w:tcPr>
          <w:p w:rsidR="003B6A35" w:rsidRDefault="003B6A35" w:rsidP="00445A42">
            <w:pPr>
              <w:jc w:val="center"/>
            </w:pPr>
            <w:bookmarkStart w:id="0" w:name="_GoBack" w:colFirst="1" w:colLast="1"/>
            <w:r>
              <w:rPr>
                <w:rFonts w:hint="eastAsia"/>
              </w:rPr>
              <w:t>联系人</w:t>
            </w:r>
          </w:p>
        </w:tc>
        <w:tc>
          <w:tcPr>
            <w:tcW w:w="1134" w:type="dxa"/>
            <w:vAlign w:val="center"/>
          </w:tcPr>
          <w:p w:rsidR="003B6A35" w:rsidRDefault="003B6A35" w:rsidP="00445A42">
            <w:pPr>
              <w:jc w:val="center"/>
            </w:pPr>
            <w:r>
              <w:rPr>
                <w:rFonts w:hint="eastAsia"/>
              </w:rPr>
              <w:t>C</w:t>
            </w:r>
            <w:r>
              <w:t>RA</w:t>
            </w:r>
            <w:r>
              <w:rPr>
                <w:rFonts w:hint="eastAsia"/>
              </w:rPr>
              <w:t>姓名</w:t>
            </w:r>
          </w:p>
        </w:tc>
      </w:tr>
      <w:tr w:rsidR="003B6A35" w:rsidTr="00445A42">
        <w:tc>
          <w:tcPr>
            <w:tcW w:w="704" w:type="dxa"/>
            <w:vMerge/>
            <w:vAlign w:val="center"/>
          </w:tcPr>
          <w:p w:rsidR="003B6A35" w:rsidRDefault="003B6A35" w:rsidP="00445A42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6A35" w:rsidRDefault="003B6A35" w:rsidP="00445A42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</w:tr>
      <w:bookmarkEnd w:id="0"/>
      <w:tr w:rsidR="003B6A35" w:rsidTr="00445A42">
        <w:tc>
          <w:tcPr>
            <w:tcW w:w="704" w:type="dxa"/>
            <w:vAlign w:val="center"/>
          </w:tcPr>
          <w:p w:rsidR="003B6A35" w:rsidRDefault="003B6A35" w:rsidP="00445A42">
            <w:pPr>
              <w:jc w:val="center"/>
            </w:pPr>
            <w:r>
              <w:rPr>
                <w:rFonts w:hint="eastAsia"/>
              </w:rPr>
              <w:t>方案编号</w:t>
            </w:r>
          </w:p>
        </w:tc>
        <w:tc>
          <w:tcPr>
            <w:tcW w:w="1134" w:type="dxa"/>
            <w:vAlign w:val="center"/>
          </w:tcPr>
          <w:p w:rsidR="003B6A35" w:rsidRDefault="003B6A35" w:rsidP="00445A42">
            <w:pPr>
              <w:jc w:val="center"/>
            </w:pPr>
          </w:p>
        </w:tc>
      </w:tr>
      <w:tr w:rsidR="003B6A35" w:rsidTr="00445A42">
        <w:tc>
          <w:tcPr>
            <w:tcW w:w="1838" w:type="dxa"/>
            <w:gridSpan w:val="2"/>
            <w:vAlign w:val="center"/>
          </w:tcPr>
          <w:p w:rsidR="003B6A35" w:rsidRDefault="003B6A35" w:rsidP="00445A42">
            <w:pPr>
              <w:jc w:val="center"/>
            </w:pPr>
            <w:r>
              <w:rPr>
                <w:rFonts w:hint="eastAsia"/>
              </w:rPr>
              <w:t>科室名称、</w:t>
            </w:r>
            <w:r>
              <w:rPr>
                <w:rFonts w:hint="eastAsia"/>
              </w:rPr>
              <w:t>PI</w:t>
            </w:r>
          </w:p>
        </w:tc>
      </w:tr>
    </w:tbl>
    <w:p w:rsidR="003B6A35" w:rsidRDefault="003B6A35" w:rsidP="003B6A35"/>
    <w:p w:rsidR="002E7A9F" w:rsidRPr="00E430F4" w:rsidRDefault="002E7A9F" w:rsidP="00E430F4">
      <w:pPr>
        <w:widowControl/>
        <w:spacing w:line="429" w:lineRule="atLeast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</w:p>
    <w:sectPr w:rsidR="002E7A9F" w:rsidRPr="00E430F4" w:rsidSect="009970F8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821" w:rsidRDefault="004C4821" w:rsidP="006F00D3">
      <w:r>
        <w:separator/>
      </w:r>
    </w:p>
  </w:endnote>
  <w:endnote w:type="continuationSeparator" w:id="0">
    <w:p w:rsidR="004C4821" w:rsidRDefault="004C4821" w:rsidP="006F0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821" w:rsidRDefault="004C4821" w:rsidP="006F00D3">
      <w:r>
        <w:separator/>
      </w:r>
    </w:p>
  </w:footnote>
  <w:footnote w:type="continuationSeparator" w:id="0">
    <w:p w:rsidR="004C4821" w:rsidRDefault="004C4821" w:rsidP="006F0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E5" w:rsidRDefault="00D26FB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78922" o:spid="_x0000_s1026" type="#_x0000_t75" style="position:absolute;left:0;text-align:left;margin-left:0;margin-top:0;width:415.25pt;height:431.7pt;z-index:-251657216;mso-position-horizontal:center;mso-position-horizontal-relative:margin;mso-position-vertical:center;mso-position-vertical-relative:margin" o:allowincell="f">
          <v:imagedata r:id="rId1" o:title="4368aacee56541ce92fb087f19d9ad0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E5" w:rsidRDefault="00D26FB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78923" o:spid="_x0000_s1027" type="#_x0000_t75" style="position:absolute;left:0;text-align:left;margin-left:0;margin-top:0;width:415.25pt;height:431.7pt;z-index:-251656192;mso-position-horizontal:center;mso-position-horizontal-relative:margin;mso-position-vertical:center;mso-position-vertical-relative:margin" o:allowincell="f">
          <v:imagedata r:id="rId1" o:title="4368aacee56541ce92fb087f19d9ad0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8E5" w:rsidRDefault="00D26FB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78921" o:spid="_x0000_s1025" type="#_x0000_t75" style="position:absolute;left:0;text-align:left;margin-left:0;margin-top:0;width:415.25pt;height:431.7pt;z-index:-251658240;mso-position-horizontal:center;mso-position-horizontal-relative:margin;mso-position-vertical:center;mso-position-vertical-relative:margin" o:allowincell="f">
          <v:imagedata r:id="rId1" o:title="4368aacee56541ce92fb087f19d9ad0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0D3"/>
    <w:rsid w:val="00011364"/>
    <w:rsid w:val="000868C8"/>
    <w:rsid w:val="000A45A7"/>
    <w:rsid w:val="000D20D4"/>
    <w:rsid w:val="000F6D3E"/>
    <w:rsid w:val="00103606"/>
    <w:rsid w:val="00146519"/>
    <w:rsid w:val="00147A62"/>
    <w:rsid w:val="001B70E6"/>
    <w:rsid w:val="002E7A9F"/>
    <w:rsid w:val="00366E03"/>
    <w:rsid w:val="003B6A35"/>
    <w:rsid w:val="003D78E5"/>
    <w:rsid w:val="00471771"/>
    <w:rsid w:val="00487C12"/>
    <w:rsid w:val="004C4821"/>
    <w:rsid w:val="005300CF"/>
    <w:rsid w:val="00550C22"/>
    <w:rsid w:val="005829E9"/>
    <w:rsid w:val="00624B99"/>
    <w:rsid w:val="00653B2A"/>
    <w:rsid w:val="006B0788"/>
    <w:rsid w:val="006F00D3"/>
    <w:rsid w:val="00793503"/>
    <w:rsid w:val="007B59C6"/>
    <w:rsid w:val="007F0953"/>
    <w:rsid w:val="00804050"/>
    <w:rsid w:val="0081524C"/>
    <w:rsid w:val="008B1481"/>
    <w:rsid w:val="00964B28"/>
    <w:rsid w:val="009677F0"/>
    <w:rsid w:val="009970F8"/>
    <w:rsid w:val="009B6D98"/>
    <w:rsid w:val="00A04257"/>
    <w:rsid w:val="00A046C1"/>
    <w:rsid w:val="00A1763E"/>
    <w:rsid w:val="00A569D4"/>
    <w:rsid w:val="00A83D9D"/>
    <w:rsid w:val="00AB5795"/>
    <w:rsid w:val="00AE6FB0"/>
    <w:rsid w:val="00B060CB"/>
    <w:rsid w:val="00BA06E6"/>
    <w:rsid w:val="00BA73DB"/>
    <w:rsid w:val="00BC53AA"/>
    <w:rsid w:val="00C65966"/>
    <w:rsid w:val="00C83167"/>
    <w:rsid w:val="00D00774"/>
    <w:rsid w:val="00D26FB9"/>
    <w:rsid w:val="00D9071A"/>
    <w:rsid w:val="00D92A03"/>
    <w:rsid w:val="00D96307"/>
    <w:rsid w:val="00DA5226"/>
    <w:rsid w:val="00DA726B"/>
    <w:rsid w:val="00E430F4"/>
    <w:rsid w:val="00EA5273"/>
    <w:rsid w:val="00EE49A6"/>
    <w:rsid w:val="00F7128F"/>
    <w:rsid w:val="00F90A54"/>
    <w:rsid w:val="00F96C03"/>
    <w:rsid w:val="00FA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0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0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0D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F00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F00D3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E7A9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E7A9F"/>
    <w:rPr>
      <w:sz w:val="18"/>
      <w:szCs w:val="18"/>
    </w:rPr>
  </w:style>
  <w:style w:type="paragraph" w:styleId="a8">
    <w:name w:val="Subtitle"/>
    <w:basedOn w:val="a"/>
    <w:next w:val="a"/>
    <w:link w:val="Char2"/>
    <w:uiPriority w:val="11"/>
    <w:qFormat/>
    <w:rsid w:val="00D9630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rsid w:val="00D9630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Char3"/>
    <w:uiPriority w:val="10"/>
    <w:qFormat/>
    <w:rsid w:val="00D9630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10"/>
    <w:rsid w:val="00D96307"/>
    <w:rPr>
      <w:rFonts w:asciiTheme="majorHAnsi" w:eastAsia="宋体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39"/>
    <w:rsid w:val="003B6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262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124</Words>
  <Characters>708</Characters>
  <Application>Microsoft Office Word</Application>
  <DocSecurity>0</DocSecurity>
  <Lines>5</Lines>
  <Paragraphs>1</Paragraphs>
  <ScaleCrop>false</ScaleCrop>
  <Company>微软中国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33</cp:revision>
  <dcterms:created xsi:type="dcterms:W3CDTF">2022-04-07T01:20:00Z</dcterms:created>
  <dcterms:modified xsi:type="dcterms:W3CDTF">2024-09-11T02:30:00Z</dcterms:modified>
</cp:coreProperties>
</file>