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697" w:rsidRPr="00BE5254" w:rsidRDefault="00BE5254" w:rsidP="00BE5254">
      <w:pPr>
        <w:jc w:val="center"/>
        <w:rPr>
          <w:b/>
          <w:sz w:val="24"/>
          <w:szCs w:val="24"/>
        </w:rPr>
      </w:pPr>
      <w:r w:rsidRPr="00BE5254">
        <w:rPr>
          <w:b/>
          <w:sz w:val="24"/>
          <w:szCs w:val="24"/>
        </w:rPr>
        <w:t>合同签署流程</w:t>
      </w:r>
    </w:p>
    <w:p w:rsidR="00BE5254" w:rsidRDefault="002A0415" w:rsidP="00BE5254">
      <w:r>
        <w:rPr>
          <w:noProof/>
        </w:rPr>
        <w:pict>
          <v:rect id="_x0000_s2052" style="position:absolute;left:0;text-align:left;margin-left:69pt;margin-top:66.9pt;width:276.75pt;height:63.75pt;z-index:251660288" fillcolor="#f79646 [3209]" strokecolor="#f2f2f2 [3041]" strokeweight="3pt">
            <v:shadow on="t" type="perspective" color="#974706 [1609]" opacity=".5" offset="1pt" offset2="-1pt"/>
            <v:textbox>
              <w:txbxContent>
                <w:p w:rsidR="00BE5254" w:rsidRPr="00DC167D" w:rsidRDefault="003901E9">
                  <w:pPr>
                    <w:rPr>
                      <w:b/>
                    </w:rPr>
                  </w:pPr>
                  <w:r>
                    <w:rPr>
                      <w:b/>
                    </w:rPr>
                    <w:t>伦理会上会通过后</w:t>
                  </w:r>
                  <w:r w:rsidR="00DC167D" w:rsidRPr="00DC167D">
                    <w:rPr>
                      <w:b/>
                    </w:rPr>
                    <w:t>申办方</w:t>
                  </w:r>
                  <w:r w:rsidR="00DC167D" w:rsidRPr="00DC167D">
                    <w:rPr>
                      <w:rFonts w:hint="eastAsia"/>
                      <w:b/>
                    </w:rPr>
                    <w:t>/CRO</w:t>
                  </w:r>
                  <w:r w:rsidR="00DC167D" w:rsidRPr="00DC167D">
                    <w:rPr>
                      <w:rFonts w:hint="eastAsia"/>
                      <w:b/>
                    </w:rPr>
                    <w:t>将合同初稿（原则上用本机构临床试验专用合同模板）发送</w:t>
                  </w:r>
                  <w:proofErr w:type="gramStart"/>
                  <w:r w:rsidR="00DC167D" w:rsidRPr="00DC167D">
                    <w:rPr>
                      <w:rFonts w:hint="eastAsia"/>
                      <w:b/>
                    </w:rPr>
                    <w:t>至机构</w:t>
                  </w:r>
                  <w:proofErr w:type="gramEnd"/>
                  <w:r w:rsidR="00DC167D" w:rsidRPr="00DC167D">
                    <w:rPr>
                      <w:rFonts w:hint="eastAsia"/>
                      <w:b/>
                    </w:rPr>
                    <w:t>邮箱（</w:t>
                  </w:r>
                  <w:r w:rsidR="00DC167D" w:rsidRPr="00DC167D">
                    <w:rPr>
                      <w:rFonts w:hint="eastAsia"/>
                      <w:b/>
                    </w:rPr>
                    <w:t>ahsxkyyjg@163.com</w:t>
                  </w:r>
                  <w:r w:rsidR="00DC167D" w:rsidRPr="00DC167D">
                    <w:rPr>
                      <w:rFonts w:hint="eastAsia"/>
                      <w:b/>
                    </w:rPr>
                    <w:t>）</w:t>
                  </w:r>
                </w:p>
              </w:txbxContent>
            </v:textbox>
          </v:rect>
        </w:pict>
      </w:r>
      <w:r w:rsidR="005E2500">
        <w:rPr>
          <w:noProof/>
        </w:rPr>
        <w:pict>
          <v:rect id="_x0000_s2060" style="position:absolute;left:0;text-align:left;margin-left:102.75pt;margin-top:372.9pt;width:213.75pt;height:51pt;z-index:251668480" fillcolor="#4f81bd [3204]" strokecolor="#f2f2f2 [3041]" strokeweight="3pt">
            <v:shadow on="t" type="perspective" color="#243f60 [1604]" opacity=".5" offset="1pt" offset2="-1pt"/>
            <v:textbox>
              <w:txbxContent>
                <w:p w:rsidR="002A5318" w:rsidRPr="003901E9" w:rsidRDefault="003901E9" w:rsidP="003901E9">
                  <w:r w:rsidRPr="002A5318">
                    <w:rPr>
                      <w:b/>
                    </w:rPr>
                    <w:t>申办方</w:t>
                  </w:r>
                  <w:r w:rsidRPr="002A5318">
                    <w:rPr>
                      <w:rFonts w:hint="eastAsia"/>
                      <w:b/>
                    </w:rPr>
                    <w:t>/CRO</w:t>
                  </w:r>
                  <w:r>
                    <w:rPr>
                      <w:rFonts w:hint="eastAsia"/>
                      <w:b/>
                    </w:rPr>
                    <w:t>取得伦理批件后合同定稿</w:t>
                  </w:r>
                </w:p>
              </w:txbxContent>
            </v:textbox>
          </v:rect>
        </w:pict>
      </w:r>
      <w:r w:rsidR="005E2500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1" type="#_x0000_t32" style="position:absolute;left:0;text-align:left;margin-left:213pt;margin-top:429.9pt;width:.75pt;height:21pt;z-index:251669504" o:connectortype="straight">
            <v:stroke endarrow="block"/>
          </v:shape>
        </w:pict>
      </w:r>
      <w:r w:rsidR="005E2500">
        <w:rPr>
          <w:noProof/>
        </w:rPr>
        <w:pict>
          <v:rect id="_x0000_s2062" style="position:absolute;left:0;text-align:left;margin-left:93.75pt;margin-top:450.9pt;width:237.75pt;height:39.75pt;z-index:251670528" fillcolor="#8064a2 [3207]" strokecolor="#f2f2f2 [3041]" strokeweight="3pt">
            <v:shadow on="t" type="perspective" color="#3f3151 [1607]" opacity=".5" offset="1pt" offset2="-1pt"/>
            <v:textbox>
              <w:txbxContent>
                <w:p w:rsidR="002A5318" w:rsidRPr="002A5318" w:rsidRDefault="003901E9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取得</w:t>
                  </w:r>
                  <w:r w:rsidR="002A5318" w:rsidRPr="002A5318">
                    <w:rPr>
                      <w:rFonts w:hint="eastAsia"/>
                      <w:b/>
                    </w:rPr>
                    <w:t>人</w:t>
                  </w:r>
                  <w:proofErr w:type="gramStart"/>
                  <w:r w:rsidR="002A5318" w:rsidRPr="002A5318">
                    <w:rPr>
                      <w:rFonts w:hint="eastAsia"/>
                      <w:b/>
                    </w:rPr>
                    <w:t>遗办批件</w:t>
                  </w:r>
                  <w:proofErr w:type="gramEnd"/>
                  <w:r>
                    <w:rPr>
                      <w:rFonts w:hint="eastAsia"/>
                      <w:b/>
                    </w:rPr>
                    <w:t>并签署完成承诺书</w:t>
                  </w:r>
                  <w:r w:rsidR="002A5318" w:rsidRPr="002A5318">
                    <w:rPr>
                      <w:rFonts w:hint="eastAsia"/>
                      <w:b/>
                    </w:rPr>
                    <w:t>后申请</w:t>
                  </w:r>
                  <w:r>
                    <w:rPr>
                      <w:rFonts w:hint="eastAsia"/>
                      <w:b/>
                    </w:rPr>
                    <w:t>各方</w:t>
                  </w:r>
                  <w:r w:rsidR="002A5318" w:rsidRPr="002A5318">
                    <w:rPr>
                      <w:rFonts w:hint="eastAsia"/>
                      <w:b/>
                    </w:rPr>
                    <w:t>合同签署</w:t>
                  </w:r>
                </w:p>
              </w:txbxContent>
            </v:textbox>
          </v:rect>
        </w:pict>
      </w:r>
      <w:r w:rsidR="005E2500">
        <w:rPr>
          <w:noProof/>
        </w:rPr>
        <w:pict>
          <v:shape id="_x0000_s2066" type="#_x0000_t32" style="position:absolute;left:0;text-align:left;margin-left:311.25pt;margin-top:496.65pt;width:0;height:22.5pt;z-index:251673600" o:connectortype="straight">
            <v:stroke endarrow="block"/>
          </v:shape>
        </w:pict>
      </w:r>
      <w:r w:rsidR="005E2500">
        <w:rPr>
          <w:noProof/>
        </w:rPr>
        <w:pict>
          <v:shape id="_x0000_s2065" type="#_x0000_t32" style="position:absolute;left:0;text-align:left;margin-left:214.1pt;margin-top:496.65pt;width:0;height:22.5pt;z-index:251672576" o:connectortype="straight">
            <v:stroke endarrow="block"/>
          </v:shape>
        </w:pict>
      </w:r>
      <w:r w:rsidR="005E2500">
        <w:rPr>
          <w:noProof/>
        </w:rPr>
        <w:pict>
          <v:shape id="_x0000_s2064" type="#_x0000_t32" style="position:absolute;left:0;text-align:left;margin-left:117.75pt;margin-top:496.65pt;width:.05pt;height:22.5pt;z-index:251671552" o:connectortype="straight">
            <v:stroke endarrow="block"/>
          </v:shape>
        </w:pict>
      </w:r>
      <w:r w:rsidR="005E2500">
        <w:rPr>
          <w:noProof/>
        </w:rPr>
        <w:pict>
          <v:roundrect id="_x0000_s2068" style="position:absolute;left:0;text-align:left;margin-left:159pt;margin-top:522.9pt;width:108pt;height:42pt;z-index:251675648" arcsize="10923f" fillcolor="#fcc">
            <v:textbox>
              <w:txbxContent>
                <w:p w:rsidR="00465C0A" w:rsidRPr="00465C0A" w:rsidRDefault="00465C0A" w:rsidP="00465C0A">
                  <w:pPr>
                    <w:jc w:val="center"/>
                    <w:rPr>
                      <w:b/>
                    </w:rPr>
                  </w:pPr>
                  <w:r w:rsidRPr="00465C0A">
                    <w:rPr>
                      <w:b/>
                    </w:rPr>
                    <w:t>专业</w:t>
                  </w:r>
                  <w:r w:rsidRPr="00465C0A">
                    <w:rPr>
                      <w:rFonts w:hint="eastAsia"/>
                      <w:b/>
                    </w:rPr>
                    <w:t>PI</w:t>
                  </w:r>
                  <w:r w:rsidRPr="00465C0A">
                    <w:rPr>
                      <w:rFonts w:hint="eastAsia"/>
                      <w:b/>
                    </w:rPr>
                    <w:t>签字</w:t>
                  </w:r>
                </w:p>
              </w:txbxContent>
            </v:textbox>
          </v:roundrect>
        </w:pict>
      </w:r>
      <w:r w:rsidR="005E2500">
        <w:rPr>
          <w:noProof/>
        </w:rPr>
        <w:pict>
          <v:roundrect id="_x0000_s2069" style="position:absolute;left:0;text-align:left;margin-left:277.5pt;margin-top:522.9pt;width:117.75pt;height:42pt;z-index:251676672" arcsize="10923f" fillcolor="#fcc">
            <v:textbox>
              <w:txbxContent>
                <w:p w:rsidR="00465C0A" w:rsidRPr="00465C0A" w:rsidRDefault="00465C0A">
                  <w:pPr>
                    <w:rPr>
                      <w:b/>
                    </w:rPr>
                  </w:pPr>
                  <w:r w:rsidRPr="00465C0A">
                    <w:rPr>
                      <w:b/>
                    </w:rPr>
                    <w:t>医院授权代表签字</w:t>
                  </w:r>
                  <w:r>
                    <w:rPr>
                      <w:b/>
                    </w:rPr>
                    <w:t>盖章</w:t>
                  </w:r>
                </w:p>
              </w:txbxContent>
            </v:textbox>
          </v:roundrect>
        </w:pict>
      </w:r>
      <w:r w:rsidR="005E2500">
        <w:rPr>
          <w:noProof/>
        </w:rPr>
        <w:pict>
          <v:roundrect id="_x0000_s2067" style="position:absolute;left:0;text-align:left;margin-left:18pt;margin-top:519.15pt;width:123.75pt;height:45.75pt;z-index:251674624" arcsize="10923f" fillcolor="#fcc">
            <v:textbox>
              <w:txbxContent>
                <w:p w:rsidR="00465C0A" w:rsidRPr="00465C0A" w:rsidRDefault="00465C0A">
                  <w:pPr>
                    <w:rPr>
                      <w:b/>
                    </w:rPr>
                  </w:pPr>
                  <w:r w:rsidRPr="00465C0A">
                    <w:rPr>
                      <w:b/>
                    </w:rPr>
                    <w:t>申办方</w:t>
                  </w:r>
                  <w:r w:rsidRPr="00465C0A">
                    <w:rPr>
                      <w:rFonts w:hint="eastAsia"/>
                      <w:b/>
                    </w:rPr>
                    <w:t>/CRO</w:t>
                  </w:r>
                  <w:r w:rsidRPr="00465C0A">
                    <w:rPr>
                      <w:rFonts w:hint="eastAsia"/>
                      <w:b/>
                    </w:rPr>
                    <w:t>代表签字盖章</w:t>
                  </w:r>
                </w:p>
              </w:txbxContent>
            </v:textbox>
          </v:roundrect>
        </w:pict>
      </w:r>
      <w:r w:rsidR="005E2500">
        <w:rPr>
          <w:noProof/>
        </w:rPr>
        <w:pict>
          <v:shape id="_x0000_s2059" type="#_x0000_t32" style="position:absolute;left:0;text-align:left;margin-left:213.1pt;margin-top:333.15pt;width:0;height:39.75pt;z-index:251667456" o:connectortype="straight">
            <v:stroke endarrow="block"/>
          </v:shape>
        </w:pict>
      </w:r>
      <w:r w:rsidR="005E2500">
        <w:rPr>
          <w:noProof/>
        </w:rPr>
        <w:pict>
          <v:rect id="_x0000_s2058" style="position:absolute;left:0;text-align:left;margin-left:96.75pt;margin-top:300.9pt;width:230.25pt;height:25.5pt;z-index:251666432" fillcolor="#4bacc6 [3208]" strokecolor="#f2f2f2 [3041]" strokeweight="3pt">
            <v:shadow on="t" type="perspective" color="#205867 [1608]" opacity=".5" offset="1pt" offset2="-1pt"/>
            <v:textbox>
              <w:txbxContent>
                <w:p w:rsidR="002A5318" w:rsidRPr="002A5318" w:rsidRDefault="002A5318" w:rsidP="002A5318">
                  <w:pPr>
                    <w:jc w:val="center"/>
                    <w:rPr>
                      <w:b/>
                    </w:rPr>
                  </w:pPr>
                  <w:r w:rsidRPr="002A5318">
                    <w:rPr>
                      <w:b/>
                    </w:rPr>
                    <w:t>进行合同复审</w:t>
                  </w:r>
                </w:p>
              </w:txbxContent>
            </v:textbox>
          </v:rect>
        </w:pict>
      </w:r>
      <w:r w:rsidR="005E2500">
        <w:rPr>
          <w:noProof/>
        </w:rPr>
        <w:pict>
          <v:shape id="_x0000_s2057" type="#_x0000_t32" style="position:absolute;left:0;text-align:left;margin-left:213.1pt;margin-top:268.65pt;width:.05pt;height:32.25pt;z-index:251665408" o:connectortype="straight">
            <v:stroke endarrow="block"/>
          </v:shape>
        </w:pict>
      </w:r>
      <w:r w:rsidR="005E2500">
        <w:rPr>
          <w:noProof/>
        </w:rPr>
        <w:pict>
          <v:rect id="_x0000_s2056" style="position:absolute;left:0;text-align:left;margin-left:84.75pt;margin-top:227.4pt;width:249.75pt;height:41.25pt;z-index:251664384" fillcolor="#9bbb59 [3206]" strokecolor="#f2f2f2 [3041]" strokeweight="3pt">
            <v:shadow on="t" type="perspective" color="#4e6128 [1606]" opacity=".5" offset="1pt" offset2="-1pt"/>
            <v:textbox>
              <w:txbxContent>
                <w:p w:rsidR="00DC167D" w:rsidRPr="006478CA" w:rsidRDefault="00DC167D">
                  <w:pPr>
                    <w:rPr>
                      <w:b/>
                      <w:szCs w:val="21"/>
                    </w:rPr>
                  </w:pPr>
                  <w:r w:rsidRPr="006478CA">
                    <w:rPr>
                      <w:b/>
                      <w:szCs w:val="21"/>
                    </w:rPr>
                    <w:t>申办方</w:t>
                  </w:r>
                  <w:r w:rsidRPr="006478CA">
                    <w:rPr>
                      <w:rFonts w:hint="eastAsia"/>
                      <w:b/>
                      <w:szCs w:val="21"/>
                    </w:rPr>
                    <w:t>/CRO</w:t>
                  </w:r>
                  <w:r w:rsidR="006478CA" w:rsidRPr="006478CA">
                    <w:rPr>
                      <w:rFonts w:hint="eastAsia"/>
                      <w:b/>
                      <w:szCs w:val="21"/>
                    </w:rPr>
                    <w:t>根据要求将合同修订好，再交机构</w:t>
                  </w:r>
                  <w:r w:rsidR="002A5318">
                    <w:rPr>
                      <w:rFonts w:hint="eastAsia"/>
                      <w:b/>
                      <w:szCs w:val="21"/>
                    </w:rPr>
                    <w:t>（机构联系方式：</w:t>
                  </w:r>
                  <w:r w:rsidR="002A5318">
                    <w:rPr>
                      <w:rFonts w:hint="eastAsia"/>
                      <w:b/>
                      <w:szCs w:val="21"/>
                    </w:rPr>
                    <w:t>63635591</w:t>
                  </w:r>
                  <w:r w:rsidR="002A5318">
                    <w:rPr>
                      <w:rFonts w:hint="eastAsia"/>
                      <w:b/>
                      <w:szCs w:val="21"/>
                    </w:rPr>
                    <w:t>，李老师）</w:t>
                  </w:r>
                </w:p>
              </w:txbxContent>
            </v:textbox>
          </v:rect>
        </w:pict>
      </w:r>
      <w:r w:rsidR="005E2500">
        <w:rPr>
          <w:noProof/>
        </w:rPr>
        <w:pict>
          <v:shape id="_x0000_s2055" type="#_x0000_t32" style="position:absolute;left:0;text-align:left;margin-left:212.3pt;margin-top:190.65pt;width:0;height:36.75pt;z-index:251663360" o:connectortype="straight">
            <v:stroke endarrow="block"/>
          </v:shape>
        </w:pict>
      </w:r>
      <w:r w:rsidR="005E2500">
        <w:rPr>
          <w:noProof/>
        </w:rPr>
        <w:pict>
          <v:rect id="_x0000_s2054" style="position:absolute;left:0;text-align:left;margin-left:86.25pt;margin-top:146.4pt;width:248.25pt;height:44.25pt;z-index:251662336" fillcolor="yellow">
            <v:textbox>
              <w:txbxContent>
                <w:p w:rsidR="00DC167D" w:rsidRPr="00DC167D" w:rsidRDefault="00DC167D">
                  <w:pPr>
                    <w:rPr>
                      <w:b/>
                    </w:rPr>
                  </w:pPr>
                  <w:r w:rsidRPr="00DC167D">
                    <w:rPr>
                      <w:b/>
                    </w:rPr>
                    <w:t>机构办初审后</w:t>
                  </w:r>
                  <w:r w:rsidRPr="00DC167D">
                    <w:rPr>
                      <w:rFonts w:hint="eastAsia"/>
                      <w:b/>
                    </w:rPr>
                    <w:t>，</w:t>
                  </w:r>
                  <w:r w:rsidRPr="00DC167D">
                    <w:rPr>
                      <w:b/>
                    </w:rPr>
                    <w:t>会将审核后的合同意见反馈给申办方</w:t>
                  </w:r>
                  <w:r w:rsidRPr="00DC167D">
                    <w:rPr>
                      <w:rFonts w:hint="eastAsia"/>
                      <w:b/>
                    </w:rPr>
                    <w:t>/CRO</w:t>
                  </w:r>
                </w:p>
              </w:txbxContent>
            </v:textbox>
          </v:rect>
        </w:pict>
      </w:r>
      <w:r w:rsidR="005E2500">
        <w:rPr>
          <w:noProof/>
        </w:rPr>
        <w:pict>
          <v:shape id="_x0000_s2053" type="#_x0000_t32" style="position:absolute;left:0;text-align:left;margin-left:212.25pt;margin-top:123.9pt;width:.05pt;height:22.5pt;z-index:251661312" o:connectortype="straight">
            <v:stroke endarrow="block"/>
          </v:shape>
        </w:pict>
      </w:r>
      <w:r w:rsidR="005E2500">
        <w:rPr>
          <w:noProof/>
        </w:rPr>
        <w:pict>
          <v:shape id="_x0000_s2051" type="#_x0000_t32" style="position:absolute;left:0;text-align:left;margin-left:212.25pt;margin-top:46.65pt;width:0;height:20.25pt;z-index:251659264" o:connectortype="straight">
            <v:stroke endarrow="block"/>
          </v:shape>
        </w:pict>
      </w:r>
      <w:r w:rsidR="005E2500">
        <w:rPr>
          <w:noProof/>
        </w:rPr>
        <w:pict>
          <v:rect id="_x0000_s2050" style="position:absolute;left:0;text-align:left;margin-left:141.75pt;margin-top:22.65pt;width:144.75pt;height:24pt;z-index:251658240" fillcolor="red">
            <v:textbox>
              <w:txbxContent>
                <w:p w:rsidR="00BE5254" w:rsidRPr="00BE5254" w:rsidRDefault="00BE5254" w:rsidP="00BE5254">
                  <w:pPr>
                    <w:jc w:val="center"/>
                    <w:rPr>
                      <w:b/>
                    </w:rPr>
                  </w:pPr>
                  <w:r w:rsidRPr="00BE5254">
                    <w:rPr>
                      <w:b/>
                    </w:rPr>
                    <w:t>完成立项</w:t>
                  </w:r>
                </w:p>
              </w:txbxContent>
            </v:textbox>
          </v:rect>
        </w:pict>
      </w:r>
    </w:p>
    <w:sectPr w:rsidR="00BE5254" w:rsidSect="00983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401" w:rsidRDefault="00925401" w:rsidP="00BE5254">
      <w:r>
        <w:separator/>
      </w:r>
    </w:p>
  </w:endnote>
  <w:endnote w:type="continuationSeparator" w:id="0">
    <w:p w:rsidR="00925401" w:rsidRDefault="00925401" w:rsidP="00BE5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401" w:rsidRDefault="00925401" w:rsidP="00BE5254">
      <w:r>
        <w:separator/>
      </w:r>
    </w:p>
  </w:footnote>
  <w:footnote w:type="continuationSeparator" w:id="0">
    <w:p w:rsidR="00925401" w:rsidRDefault="00925401" w:rsidP="00BE52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>
      <o:colormru v:ext="edit" colors="#fcc"/>
      <o:colormenu v:ext="edit" fillcolor="#fcc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5254"/>
    <w:rsid w:val="00034DF1"/>
    <w:rsid w:val="00083CD6"/>
    <w:rsid w:val="00094ECB"/>
    <w:rsid w:val="00123989"/>
    <w:rsid w:val="00155FC4"/>
    <w:rsid w:val="001E4A03"/>
    <w:rsid w:val="001F0A78"/>
    <w:rsid w:val="002305EE"/>
    <w:rsid w:val="002A0415"/>
    <w:rsid w:val="002A5318"/>
    <w:rsid w:val="002C7AAE"/>
    <w:rsid w:val="003901E9"/>
    <w:rsid w:val="00402E82"/>
    <w:rsid w:val="00431A1C"/>
    <w:rsid w:val="00465C0A"/>
    <w:rsid w:val="004E392E"/>
    <w:rsid w:val="005E2500"/>
    <w:rsid w:val="006478CA"/>
    <w:rsid w:val="008424BB"/>
    <w:rsid w:val="00877E2F"/>
    <w:rsid w:val="00925401"/>
    <w:rsid w:val="00983697"/>
    <w:rsid w:val="00994D19"/>
    <w:rsid w:val="009F3B35"/>
    <w:rsid w:val="00BE5254"/>
    <w:rsid w:val="00BE58DF"/>
    <w:rsid w:val="00BE6246"/>
    <w:rsid w:val="00DC167D"/>
    <w:rsid w:val="00E630D1"/>
    <w:rsid w:val="00EE2077"/>
    <w:rsid w:val="00EE5725"/>
    <w:rsid w:val="00FC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ru v:ext="edit" colors="#fcc"/>
      <o:colormenu v:ext="edit" fillcolor="#fcc" strokecolor="none"/>
    </o:shapedefaults>
    <o:shapelayout v:ext="edit">
      <o:idmap v:ext="edit" data="2"/>
      <o:rules v:ext="edit">
        <o:r id="V:Rule10" type="connector" idref="#_x0000_s2055"/>
        <o:r id="V:Rule11" type="connector" idref="#_x0000_s2059"/>
        <o:r id="V:Rule12" type="connector" idref="#_x0000_s2057"/>
        <o:r id="V:Rule13" type="connector" idref="#_x0000_s2053"/>
        <o:r id="V:Rule14" type="connector" idref="#_x0000_s2066"/>
        <o:r id="V:Rule15" type="connector" idref="#_x0000_s2051"/>
        <o:r id="V:Rule16" type="connector" idref="#_x0000_s2061"/>
        <o:r id="V:Rule17" type="connector" idref="#_x0000_s2064"/>
        <o:r id="V:Rule18" type="connector" idref="#_x0000_s206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52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52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52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525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E207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E20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72A29-6112-4563-8120-C9DED4682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</Words>
  <Characters>23</Characters>
  <Application>Microsoft Office Word</Application>
  <DocSecurity>0</DocSecurity>
  <Lines>1</Lines>
  <Paragraphs>1</Paragraphs>
  <ScaleCrop>false</ScaleCrop>
  <Company>微软中国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18</cp:revision>
  <dcterms:created xsi:type="dcterms:W3CDTF">2022-04-22T08:07:00Z</dcterms:created>
  <dcterms:modified xsi:type="dcterms:W3CDTF">2024-07-17T07:54:00Z</dcterms:modified>
</cp:coreProperties>
</file>